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3035BA" w:rsidRDefault="00E35136" w:rsidP="00E35136">
      <w:pPr>
        <w:overflowPunct w:val="0"/>
        <w:autoSpaceDE w:val="0"/>
        <w:autoSpaceDN w:val="0"/>
        <w:adjustRightInd w:val="0"/>
        <w:spacing w:after="0" w:line="240" w:lineRule="auto"/>
        <w:textAlignment w:val="baseline"/>
        <w:rPr>
          <w:rFonts w:cstheme="minorHAnsi"/>
          <w:sz w:val="24"/>
          <w:lang w:val="it-IT"/>
        </w:rPr>
      </w:pPr>
      <w:r w:rsidRPr="003035BA">
        <w:rPr>
          <w:rFonts w:cstheme="minorHAnsi"/>
          <w:sz w:val="24"/>
          <w:lang w:val="it-IT"/>
        </w:rPr>
        <w:t>Denumire solicitant:_____________________________________________________</w:t>
      </w:r>
    </w:p>
    <w:p w14:paraId="2070E90B" w14:textId="77777777" w:rsidR="00E35136" w:rsidRPr="003035BA" w:rsidRDefault="00E35136" w:rsidP="00E35136">
      <w:pPr>
        <w:overflowPunct w:val="0"/>
        <w:autoSpaceDE w:val="0"/>
        <w:autoSpaceDN w:val="0"/>
        <w:adjustRightInd w:val="0"/>
        <w:spacing w:after="0" w:line="240" w:lineRule="auto"/>
        <w:textAlignment w:val="baseline"/>
        <w:rPr>
          <w:rFonts w:cstheme="minorHAnsi"/>
          <w:sz w:val="24"/>
          <w:lang w:val="it-IT"/>
        </w:rPr>
      </w:pPr>
      <w:r w:rsidRPr="003035BA">
        <w:rPr>
          <w:rFonts w:cstheme="minorHAnsi"/>
          <w:sz w:val="24"/>
          <w:lang w:val="it-IT"/>
        </w:rPr>
        <w:t>Titlu proiect: ___________________________________________________________</w:t>
      </w:r>
    </w:p>
    <w:p w14:paraId="59A3A2F8" w14:textId="23AE4874" w:rsidR="003035BA" w:rsidRPr="003035BA" w:rsidRDefault="00E35136" w:rsidP="003035BA">
      <w:pPr>
        <w:overflowPunct w:val="0"/>
        <w:autoSpaceDE w:val="0"/>
        <w:autoSpaceDN w:val="0"/>
        <w:adjustRightInd w:val="0"/>
        <w:spacing w:after="0" w:line="240" w:lineRule="auto"/>
        <w:textAlignment w:val="baseline"/>
        <w:rPr>
          <w:rFonts w:eastAsia="Calibri" w:cstheme="minorHAnsi"/>
          <w:sz w:val="24"/>
          <w:szCs w:val="24"/>
          <w:lang w:val="ro-RO"/>
        </w:rPr>
      </w:pPr>
      <w:r w:rsidRPr="00817185">
        <w:rPr>
          <w:rFonts w:cstheme="minorHAnsi"/>
          <w:sz w:val="24"/>
          <w:lang w:val="it-IT"/>
        </w:rPr>
        <w:t xml:space="preserve"> </w:t>
      </w:r>
      <w:r w:rsidR="003035BA" w:rsidRPr="003035BA">
        <w:rPr>
          <w:rFonts w:eastAsia="Calibri" w:cstheme="minorHAnsi"/>
          <w:sz w:val="24"/>
          <w:szCs w:val="24"/>
          <w:lang w:val="ro-RO"/>
        </w:rPr>
        <w:t>Denumire GAL:ASOCIAȚIA GRUPUL DE ACȚIUNE LOCALĂ ȚINUTUL ARGEȘUL DE MIJLOC</w:t>
      </w:r>
    </w:p>
    <w:p w14:paraId="75AFF3F5" w14:textId="77777777" w:rsidR="003035BA" w:rsidRPr="003035BA" w:rsidRDefault="003035BA" w:rsidP="003035BA">
      <w:pPr>
        <w:overflowPunct w:val="0"/>
        <w:autoSpaceDE w:val="0"/>
        <w:autoSpaceDN w:val="0"/>
        <w:adjustRightInd w:val="0"/>
        <w:spacing w:after="0" w:line="240" w:lineRule="auto"/>
        <w:textAlignment w:val="baseline"/>
        <w:rPr>
          <w:rFonts w:eastAsia="Calibri" w:cstheme="minorHAnsi"/>
          <w:sz w:val="24"/>
          <w:szCs w:val="24"/>
          <w:lang w:val="ro-RO"/>
        </w:rPr>
      </w:pPr>
      <w:r w:rsidRPr="003035BA">
        <w:rPr>
          <w:rFonts w:eastAsia="Calibri" w:cstheme="minorHAnsi"/>
          <w:sz w:val="24"/>
          <w:szCs w:val="24"/>
          <w:lang w:val="ro-RO"/>
        </w:rPr>
        <w:t>Numar autorizație GAL 75 din data 01.08.2024</w:t>
      </w:r>
    </w:p>
    <w:p w14:paraId="7A2F0579" w14:textId="77777777" w:rsidR="003035BA" w:rsidRPr="003035BA" w:rsidRDefault="003035BA" w:rsidP="003035BA">
      <w:pPr>
        <w:overflowPunct w:val="0"/>
        <w:autoSpaceDE w:val="0"/>
        <w:autoSpaceDN w:val="0"/>
        <w:adjustRightInd w:val="0"/>
        <w:spacing w:after="0" w:line="240" w:lineRule="auto"/>
        <w:textAlignment w:val="baseline"/>
        <w:rPr>
          <w:rFonts w:eastAsia="Calibri" w:cstheme="minorHAnsi"/>
          <w:sz w:val="24"/>
          <w:szCs w:val="24"/>
          <w:lang w:val="ro-RO"/>
        </w:rPr>
      </w:pPr>
      <w:r w:rsidRPr="003035BA">
        <w:rPr>
          <w:rFonts w:eastAsia="Calibri" w:cstheme="minorHAnsi"/>
          <w:sz w:val="24"/>
          <w:szCs w:val="24"/>
          <w:lang w:val="ro-RO"/>
        </w:rPr>
        <w:t>Cod de identificare fiscala a GAL-ului 31035351</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3035BA" w:rsidRDefault="00E35136" w:rsidP="00E35136">
      <w:pPr>
        <w:spacing w:after="0" w:line="240" w:lineRule="auto"/>
        <w:rPr>
          <w:rFonts w:cstheme="minorHAnsi"/>
          <w:sz w:val="24"/>
        </w:rPr>
      </w:pPr>
      <w:r w:rsidRPr="003035BA">
        <w:rPr>
          <w:rFonts w:cstheme="minorHAnsi"/>
          <w:sz w:val="24"/>
        </w:rPr>
        <w:t>(se va completa de către expertul evaluator de la nivel județean prin preluarea informațiilor din Cererea de Finanțare- Secțiunile B.1 si B.2)</w:t>
      </w:r>
    </w:p>
    <w:p w14:paraId="30CF618B" w14:textId="77777777" w:rsidR="00E35136" w:rsidRPr="003035BA" w:rsidRDefault="00E35136" w:rsidP="00E35136">
      <w:pPr>
        <w:spacing w:after="0" w:line="240" w:lineRule="auto"/>
        <w:rPr>
          <w:rFonts w:cstheme="minorHAnsi"/>
          <w:sz w:val="24"/>
        </w:rPr>
      </w:pPr>
    </w:p>
    <w:p w14:paraId="5D1B9162" w14:textId="77777777" w:rsidR="00E35136" w:rsidRPr="003035BA" w:rsidRDefault="00E35136" w:rsidP="00E35136">
      <w:pPr>
        <w:spacing w:after="0" w:line="240" w:lineRule="auto"/>
        <w:rPr>
          <w:rFonts w:cstheme="minorHAnsi"/>
          <w:sz w:val="24"/>
        </w:rPr>
      </w:pPr>
    </w:p>
    <w:p w14:paraId="05A53F70" w14:textId="77777777" w:rsidR="00E35136" w:rsidRPr="00880A57" w:rsidRDefault="00E35136" w:rsidP="000E5343">
      <w:pPr>
        <w:pStyle w:val="Titlu1"/>
      </w:pPr>
      <w:r w:rsidRPr="00880A57">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605CED"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05CED"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05CED"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05CED"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05CED"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05CED"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3035BA" w:rsidRDefault="00E35136" w:rsidP="002516D8">
                  <w:pPr>
                    <w:numPr>
                      <w:ilvl w:val="0"/>
                      <w:numId w:val="34"/>
                    </w:numPr>
                    <w:spacing w:before="30" w:after="0" w:line="240" w:lineRule="auto"/>
                    <w:ind w:left="300" w:firstLine="0"/>
                    <w:rPr>
                      <w:rFonts w:cstheme="minorHAnsi"/>
                      <w:sz w:val="24"/>
                      <w:lang w:val="it-IT"/>
                    </w:rPr>
                  </w:pPr>
                  <w:r w:rsidRPr="003035BA">
                    <w:rPr>
                      <w:rFonts w:cstheme="minorHAnsi"/>
                      <w:sz w:val="24"/>
                      <w:lang w:val="it-IT"/>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05CED"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605CED"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605CED"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605CED"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605CED"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605CED"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605CED"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05CED"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605CED"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605CED"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605CED"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605CED"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605CED"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605CED"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605CED"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605CED"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605CED"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605CED"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605CED"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605CED"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605CED"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605CED"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605CED"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605CED"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605CED"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605CED"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605CED"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605CED"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605CED"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605CED"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605CED"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605CED"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605CED"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3035BA" w:rsidRDefault="00E35136" w:rsidP="002516D8">
            <w:pPr>
              <w:spacing w:before="120" w:after="120" w:line="240" w:lineRule="auto"/>
              <w:jc w:val="both"/>
              <w:rPr>
                <w:rFonts w:cstheme="minorHAnsi"/>
                <w:b/>
                <w:i/>
                <w:caps/>
                <w:sz w:val="24"/>
                <w:lang w:val="it-IT"/>
              </w:rPr>
            </w:pPr>
            <w:r w:rsidRPr="003035BA">
              <w:rPr>
                <w:rFonts w:cstheme="minorHAnsi"/>
                <w:b/>
                <w:i/>
                <w:sz w:val="24"/>
                <w:lang w:val="it-IT"/>
              </w:rPr>
              <w:t>Da cu diferenţe</w:t>
            </w:r>
            <w:r w:rsidRPr="003035BA">
              <w:rPr>
                <w:rFonts w:cstheme="minorHAnsi"/>
                <w:b/>
                <w:i/>
                <w:caps/>
                <w:sz w:val="24"/>
                <w:lang w:val="it-IT"/>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3035BA">
              <w:rPr>
                <w:rFonts w:cstheme="minorHAnsi"/>
                <w:b/>
                <w:i/>
                <w:caps/>
                <w:sz w:val="24"/>
                <w:lang w:val="it-IT"/>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3035BA" w:rsidRDefault="00E35136" w:rsidP="002516D8">
            <w:pPr>
              <w:spacing w:before="120" w:after="120" w:line="240" w:lineRule="auto"/>
              <w:ind w:left="24"/>
              <w:jc w:val="both"/>
              <w:rPr>
                <w:rFonts w:cstheme="minorHAnsi"/>
                <w:sz w:val="24"/>
                <w:lang w:val="it-IT"/>
              </w:rPr>
            </w:pPr>
            <w:r w:rsidRPr="003035BA">
              <w:rPr>
                <w:rFonts w:cstheme="minorHAnsi"/>
                <w:sz w:val="24"/>
                <w:lang w:val="it-IT"/>
              </w:rPr>
              <w:t>3.3.1.</w:t>
            </w:r>
            <w:r w:rsidRPr="003035BA">
              <w:rPr>
                <w:rFonts w:cstheme="minorHAnsi"/>
                <w:b/>
                <w:sz w:val="24"/>
                <w:lang w:val="it-IT"/>
              </w:rPr>
              <w:t xml:space="preserve"> </w:t>
            </w:r>
            <w:r w:rsidRPr="003035BA">
              <w:rPr>
                <w:rFonts w:cstheme="minorHAnsi"/>
                <w:sz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3035BA">
              <w:rPr>
                <w:rFonts w:cstheme="minorHAnsi"/>
                <w:lang w:val="it-IT"/>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3035BA"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3035BA">
        <w:rPr>
          <w:rFonts w:cstheme="minorHAnsi"/>
          <w:sz w:val="24"/>
          <w:lang w:val="it-IT"/>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605CED"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it-IT"/>
        </w:rPr>
      </w:pPr>
      <w:r w:rsidRPr="00605CED">
        <w:rPr>
          <w:rFonts w:cstheme="minorHAnsi"/>
          <w:sz w:val="24"/>
          <w:lang w:val="it-IT"/>
        </w:rPr>
        <w:t>.........................................................................................................................................................</w:t>
      </w:r>
    </w:p>
    <w:p w14:paraId="2A1BDF7B" w14:textId="77777777" w:rsidR="00E35136" w:rsidRPr="00605CED"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it-IT"/>
        </w:rPr>
      </w:pPr>
      <w:r w:rsidRPr="00605CED">
        <w:rPr>
          <w:rFonts w:cstheme="minorHAnsi"/>
          <w:sz w:val="24"/>
          <w:lang w:val="it-IT"/>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5C613BA6" w14:textId="77777777" w:rsidR="003035BA" w:rsidRPr="003035BA" w:rsidRDefault="003035BA" w:rsidP="003035BA">
      <w:pPr>
        <w:spacing w:after="0" w:line="240" w:lineRule="auto"/>
        <w:rPr>
          <w:rFonts w:eastAsia="Times New Roman" w:cstheme="minorHAnsi"/>
          <w:b/>
          <w:sz w:val="24"/>
          <w:szCs w:val="24"/>
          <w:lang w:val="ro-RO"/>
        </w:rPr>
      </w:pPr>
      <w:r w:rsidRPr="003035BA">
        <w:rPr>
          <w:rFonts w:eastAsia="Times New Roman" w:cstheme="minorHAnsi"/>
          <w:b/>
          <w:sz w:val="24"/>
          <w:szCs w:val="24"/>
          <w:lang w:val="x-none"/>
        </w:rPr>
        <w:t>Aprobat de: Manager GAL TAM</w:t>
      </w:r>
    </w:p>
    <w:p w14:paraId="193A489E"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Nume/Prenume ……………………</w:t>
      </w:r>
    </w:p>
    <w:p w14:paraId="6C008BCB"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 xml:space="preserve">Semnătura   </w:t>
      </w:r>
      <w:r w:rsidRPr="003035BA">
        <w:rPr>
          <w:rFonts w:eastAsia="Times New Roman" w:cstheme="minorHAnsi"/>
          <w:i/>
          <w:sz w:val="24"/>
          <w:szCs w:val="24"/>
          <w:lang w:val="x-none"/>
        </w:rPr>
        <w:tab/>
      </w:r>
    </w:p>
    <w:p w14:paraId="6BFFE600" w14:textId="77777777" w:rsidR="003035BA" w:rsidRPr="003035BA" w:rsidRDefault="003035BA" w:rsidP="003035BA">
      <w:pPr>
        <w:spacing w:after="0" w:line="240" w:lineRule="auto"/>
        <w:rPr>
          <w:rFonts w:eastAsia="Times New Roman" w:cstheme="minorHAnsi"/>
          <w:i/>
          <w:sz w:val="24"/>
          <w:szCs w:val="24"/>
          <w:lang w:val="ro-RO"/>
        </w:rPr>
      </w:pPr>
      <w:r w:rsidRPr="003035BA">
        <w:rPr>
          <w:rFonts w:eastAsia="Times New Roman" w:cstheme="minorHAnsi"/>
          <w:i/>
          <w:sz w:val="24"/>
          <w:szCs w:val="24"/>
          <w:lang w:val="x-none"/>
        </w:rPr>
        <w:t>DATA………..</w:t>
      </w:r>
    </w:p>
    <w:p w14:paraId="5327868F" w14:textId="77777777" w:rsidR="003035BA" w:rsidRPr="003035BA" w:rsidRDefault="003035BA" w:rsidP="003035BA">
      <w:pPr>
        <w:spacing w:after="0" w:line="240" w:lineRule="auto"/>
        <w:rPr>
          <w:rFonts w:eastAsia="Times New Roman" w:cstheme="minorHAnsi"/>
          <w:bCs/>
          <w:i/>
          <w:sz w:val="24"/>
          <w:szCs w:val="24"/>
          <w:lang w:eastAsia="fr-FR"/>
        </w:rPr>
      </w:pPr>
    </w:p>
    <w:p w14:paraId="2E61FFD4" w14:textId="77777777" w:rsidR="003035BA" w:rsidRPr="003035BA" w:rsidRDefault="003035BA" w:rsidP="003035BA">
      <w:pPr>
        <w:spacing w:after="0" w:line="240" w:lineRule="auto"/>
        <w:rPr>
          <w:rFonts w:eastAsia="Times New Roman" w:cstheme="minorHAnsi"/>
          <w:iCs/>
          <w:sz w:val="24"/>
          <w:szCs w:val="24"/>
          <w:lang w:val="pt-BR"/>
        </w:rPr>
      </w:pPr>
      <w:r w:rsidRPr="003035BA">
        <w:rPr>
          <w:rFonts w:eastAsia="Times New Roman" w:cstheme="minorHAnsi"/>
          <w:b/>
          <w:bCs/>
          <w:i/>
          <w:sz w:val="24"/>
          <w:szCs w:val="24"/>
          <w:lang w:val="pt-BR" w:eastAsia="x-none"/>
        </w:rPr>
        <w:t xml:space="preserve"> </w:t>
      </w:r>
      <w:r w:rsidRPr="003035BA">
        <w:rPr>
          <w:rFonts w:eastAsia="Times New Roman" w:cstheme="minorHAnsi"/>
          <w:b/>
          <w:iCs/>
          <w:sz w:val="24"/>
          <w:szCs w:val="24"/>
          <w:lang w:val="pt-BR"/>
        </w:rPr>
        <w:t>Verificat</w:t>
      </w:r>
      <w:r w:rsidRPr="003035BA">
        <w:rPr>
          <w:rFonts w:eastAsia="Times New Roman" w:cstheme="minorHAnsi"/>
          <w:b/>
          <w:bCs/>
          <w:iCs/>
          <w:sz w:val="24"/>
          <w:szCs w:val="24"/>
          <w:lang w:val="pt-BR" w:eastAsia="x-none"/>
        </w:rPr>
        <w:t xml:space="preserve"> de</w:t>
      </w:r>
      <w:r w:rsidRPr="003035BA">
        <w:rPr>
          <w:rFonts w:eastAsia="Times New Roman" w:cstheme="minorHAnsi"/>
          <w:b/>
          <w:iCs/>
          <w:sz w:val="24"/>
          <w:szCs w:val="24"/>
          <w:lang w:val="pt-BR"/>
        </w:rPr>
        <w:t>: Expert evaluator 1 GAL TAM</w:t>
      </w:r>
    </w:p>
    <w:p w14:paraId="00A046BB" w14:textId="77777777" w:rsidR="003035BA" w:rsidRP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Nume/Prenume …………………… </w:t>
      </w:r>
    </w:p>
    <w:p w14:paraId="149F8FC2" w14:textId="77777777"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Semnătura</w:t>
      </w:r>
      <w:r w:rsidRPr="003035BA">
        <w:rPr>
          <w:rFonts w:eastAsia="Times New Roman" w:cstheme="minorHAnsi"/>
          <w:b/>
          <w:iCs/>
          <w:sz w:val="24"/>
          <w:szCs w:val="24"/>
          <w:lang w:val="pt-BR"/>
        </w:rPr>
        <w:tab/>
      </w:r>
    </w:p>
    <w:p w14:paraId="1FC617D4" w14:textId="5E7B9294" w:rsidR="003035BA" w:rsidRPr="003035BA" w:rsidRDefault="003035BA" w:rsidP="003035BA">
      <w:pPr>
        <w:spacing w:after="0" w:line="240" w:lineRule="auto"/>
        <w:rPr>
          <w:rFonts w:eastAsia="Times New Roman" w:cstheme="minorHAnsi"/>
          <w:iCs/>
          <w:sz w:val="24"/>
          <w:szCs w:val="24"/>
          <w:lang w:val="pt-BR"/>
        </w:rPr>
      </w:pPr>
      <w:r>
        <w:rPr>
          <w:rFonts w:eastAsia="Times New Roman" w:cstheme="minorHAnsi"/>
          <w:b/>
          <w:iCs/>
          <w:sz w:val="24"/>
          <w:szCs w:val="24"/>
          <w:lang w:val="pt-BR"/>
        </w:rPr>
        <w:t>DATA....................</w:t>
      </w:r>
      <w:r w:rsidRPr="003035BA">
        <w:rPr>
          <w:rFonts w:eastAsia="Times New Roman" w:cstheme="minorHAnsi"/>
          <w:b/>
          <w:iCs/>
          <w:sz w:val="24"/>
          <w:szCs w:val="24"/>
          <w:lang w:val="pt-BR"/>
        </w:rPr>
        <w:tab/>
      </w:r>
    </w:p>
    <w:p w14:paraId="78664851" w14:textId="77777777"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Cs/>
          <w:sz w:val="24"/>
          <w:szCs w:val="24"/>
          <w:lang w:val="pt-BR"/>
        </w:rPr>
        <w:t xml:space="preserve"> </w:t>
      </w:r>
    </w:p>
    <w:p w14:paraId="51B46420" w14:textId="77777777" w:rsidR="003035BA" w:rsidRPr="003035BA" w:rsidRDefault="003035BA" w:rsidP="003035BA">
      <w:pPr>
        <w:spacing w:after="0" w:line="240" w:lineRule="auto"/>
        <w:rPr>
          <w:rFonts w:eastAsia="Times New Roman" w:cstheme="minorHAnsi"/>
          <w:sz w:val="24"/>
          <w:szCs w:val="24"/>
          <w:lang w:val="pt-BR"/>
        </w:rPr>
      </w:pPr>
      <w:r w:rsidRPr="003035BA">
        <w:rPr>
          <w:rFonts w:eastAsia="Times New Roman" w:cstheme="minorHAnsi"/>
          <w:b/>
          <w:sz w:val="24"/>
          <w:szCs w:val="24"/>
          <w:lang w:val="pt-BR"/>
        </w:rPr>
        <w:t>Întocmit</w:t>
      </w:r>
      <w:r w:rsidRPr="003035BA">
        <w:rPr>
          <w:rFonts w:eastAsia="Calibri" w:cstheme="minorHAnsi"/>
          <w:b/>
          <w:sz w:val="24"/>
          <w:szCs w:val="24"/>
          <w:lang w:val="pt-BR"/>
        </w:rPr>
        <w:t xml:space="preserve"> de</w:t>
      </w:r>
      <w:r w:rsidRPr="003035BA">
        <w:rPr>
          <w:rFonts w:eastAsia="Times New Roman" w:cstheme="minorHAnsi"/>
          <w:b/>
          <w:sz w:val="24"/>
          <w:szCs w:val="24"/>
          <w:lang w:val="pt-BR"/>
        </w:rPr>
        <w:t>: Expert evaluator 2 GAL TAM</w:t>
      </w:r>
    </w:p>
    <w:p w14:paraId="1071FE1D" w14:textId="77777777" w:rsidR="003035BA" w:rsidRPr="003035BA" w:rsidRDefault="003035BA" w:rsidP="003035BA">
      <w:pPr>
        <w:spacing w:after="0" w:line="240" w:lineRule="auto"/>
        <w:rPr>
          <w:rFonts w:eastAsia="Times New Roman" w:cstheme="minorHAnsi"/>
          <w:i/>
          <w:sz w:val="24"/>
          <w:szCs w:val="24"/>
          <w:lang w:val="pt-BR"/>
        </w:rPr>
      </w:pPr>
      <w:r w:rsidRPr="003035BA">
        <w:rPr>
          <w:rFonts w:eastAsia="Times New Roman" w:cstheme="minorHAnsi"/>
          <w:b/>
          <w:i/>
          <w:sz w:val="24"/>
          <w:szCs w:val="24"/>
          <w:lang w:val="pt-BR"/>
        </w:rPr>
        <w:t xml:space="preserve">  Nume/Prenume …………………… </w:t>
      </w:r>
    </w:p>
    <w:p w14:paraId="002E53E3" w14:textId="77777777" w:rsidR="003035BA" w:rsidRPr="003035BA" w:rsidRDefault="003035BA" w:rsidP="003035BA">
      <w:pPr>
        <w:spacing w:after="0" w:line="240" w:lineRule="auto"/>
        <w:rPr>
          <w:rFonts w:eastAsia="Times New Roman" w:cstheme="minorHAnsi"/>
          <w:i/>
          <w:sz w:val="24"/>
          <w:szCs w:val="24"/>
          <w:lang w:val="pt-BR"/>
        </w:rPr>
      </w:pPr>
      <w:r w:rsidRPr="003035BA">
        <w:rPr>
          <w:rFonts w:eastAsia="Times New Roman" w:cstheme="minorHAnsi"/>
          <w:b/>
          <w:i/>
          <w:sz w:val="24"/>
          <w:szCs w:val="24"/>
          <w:lang w:val="pt-BR"/>
        </w:rPr>
        <w:t xml:space="preserve">  Semnătura</w:t>
      </w:r>
      <w:r w:rsidRPr="003035BA">
        <w:rPr>
          <w:rFonts w:eastAsia="Times New Roman" w:cstheme="minorHAnsi"/>
          <w:b/>
          <w:i/>
          <w:sz w:val="24"/>
          <w:szCs w:val="24"/>
          <w:lang w:val="pt-BR"/>
        </w:rPr>
        <w:tab/>
      </w:r>
      <w:r w:rsidRPr="003035BA">
        <w:rPr>
          <w:rFonts w:eastAsia="Times New Roman" w:cstheme="minorHAnsi"/>
          <w:b/>
          <w:i/>
          <w:sz w:val="24"/>
          <w:szCs w:val="24"/>
          <w:lang w:val="pt-BR"/>
        </w:rPr>
        <w:tab/>
      </w:r>
    </w:p>
    <w:p w14:paraId="70B5DF67" w14:textId="0C54EB88" w:rsidR="003035BA" w:rsidRDefault="003035BA" w:rsidP="003035BA">
      <w:pPr>
        <w:spacing w:after="0" w:line="240" w:lineRule="auto"/>
        <w:rPr>
          <w:rFonts w:eastAsia="Times New Roman" w:cstheme="minorHAnsi"/>
          <w:b/>
          <w:iCs/>
          <w:sz w:val="24"/>
          <w:szCs w:val="24"/>
          <w:lang w:val="pt-BR"/>
        </w:rPr>
      </w:pPr>
      <w:r w:rsidRPr="003035BA">
        <w:rPr>
          <w:rFonts w:eastAsia="Times New Roman" w:cstheme="minorHAnsi"/>
          <w:b/>
          <w:i/>
          <w:sz w:val="24"/>
          <w:szCs w:val="24"/>
          <w:lang w:val="pt-BR"/>
        </w:rPr>
        <w:t xml:space="preserve">  DATA………</w:t>
      </w:r>
    </w:p>
    <w:p w14:paraId="52BB2B93" w14:textId="77777777" w:rsidR="003035BA" w:rsidRDefault="003035BA" w:rsidP="003035BA">
      <w:pPr>
        <w:spacing w:after="0" w:line="240" w:lineRule="auto"/>
        <w:rPr>
          <w:rFonts w:eastAsia="Times New Roman" w:cstheme="minorHAnsi"/>
          <w:b/>
          <w:iCs/>
          <w:sz w:val="24"/>
          <w:szCs w:val="24"/>
          <w:lang w:val="pt-BR"/>
        </w:rPr>
      </w:pPr>
    </w:p>
    <w:p w14:paraId="5CFB3AC5" w14:textId="77777777" w:rsidR="003035BA" w:rsidRDefault="003035BA" w:rsidP="003035BA">
      <w:pPr>
        <w:spacing w:after="0" w:line="240" w:lineRule="auto"/>
        <w:rPr>
          <w:rFonts w:eastAsia="Times New Roman" w:cstheme="minorHAnsi"/>
          <w:b/>
          <w:iCs/>
          <w:sz w:val="24"/>
          <w:szCs w:val="24"/>
          <w:lang w:val="pt-BR"/>
        </w:rPr>
      </w:pPr>
    </w:p>
    <w:p w14:paraId="09537EEA" w14:textId="77777777" w:rsidR="003035BA" w:rsidRDefault="003035BA" w:rsidP="003035BA">
      <w:pPr>
        <w:spacing w:after="0" w:line="240" w:lineRule="auto"/>
        <w:rPr>
          <w:rFonts w:eastAsia="Times New Roman" w:cstheme="minorHAnsi"/>
          <w:b/>
          <w:iCs/>
          <w:sz w:val="24"/>
          <w:szCs w:val="24"/>
          <w:lang w:val="pt-BR"/>
        </w:rPr>
      </w:pPr>
    </w:p>
    <w:p w14:paraId="0E1C6694" w14:textId="77777777" w:rsidR="003035BA" w:rsidRDefault="003035BA" w:rsidP="003035BA">
      <w:pPr>
        <w:spacing w:after="0" w:line="240" w:lineRule="auto"/>
        <w:rPr>
          <w:rFonts w:eastAsia="Times New Roman" w:cstheme="minorHAnsi"/>
          <w:b/>
          <w:iCs/>
          <w:sz w:val="24"/>
          <w:szCs w:val="24"/>
          <w:lang w:val="pt-BR"/>
        </w:rPr>
      </w:pPr>
    </w:p>
    <w:p w14:paraId="4D5F858D" w14:textId="77777777" w:rsidR="003035BA" w:rsidRDefault="003035BA" w:rsidP="003035BA">
      <w:pPr>
        <w:spacing w:after="0" w:line="240" w:lineRule="auto"/>
        <w:rPr>
          <w:rFonts w:eastAsia="Times New Roman" w:cstheme="minorHAnsi"/>
          <w:b/>
          <w:iCs/>
          <w:sz w:val="24"/>
          <w:szCs w:val="24"/>
          <w:lang w:val="pt-BR"/>
        </w:rPr>
      </w:pPr>
    </w:p>
    <w:p w14:paraId="0424391B" w14:textId="77777777" w:rsidR="003035BA" w:rsidRDefault="003035BA" w:rsidP="003035BA">
      <w:pPr>
        <w:spacing w:after="0" w:line="240" w:lineRule="auto"/>
        <w:rPr>
          <w:rFonts w:eastAsia="Times New Roman" w:cstheme="minorHAnsi"/>
          <w:b/>
          <w:iCs/>
          <w:sz w:val="24"/>
          <w:szCs w:val="24"/>
          <w:lang w:val="pt-BR"/>
        </w:rPr>
      </w:pPr>
    </w:p>
    <w:p w14:paraId="727A2146" w14:textId="77777777" w:rsidR="003035BA" w:rsidRDefault="003035BA" w:rsidP="003035BA">
      <w:pPr>
        <w:spacing w:after="0" w:line="240" w:lineRule="auto"/>
        <w:rPr>
          <w:rFonts w:eastAsia="Times New Roman" w:cstheme="minorHAnsi"/>
          <w:b/>
          <w:iCs/>
          <w:sz w:val="24"/>
          <w:szCs w:val="24"/>
          <w:lang w:val="pt-BR"/>
        </w:rPr>
      </w:pPr>
    </w:p>
    <w:p w14:paraId="19F270CF" w14:textId="77777777" w:rsidR="003035BA" w:rsidRDefault="003035BA" w:rsidP="003035BA">
      <w:pPr>
        <w:spacing w:after="0" w:line="240" w:lineRule="auto"/>
        <w:rPr>
          <w:rFonts w:eastAsia="Times New Roman" w:cstheme="minorHAnsi"/>
          <w:b/>
          <w:iCs/>
          <w:sz w:val="24"/>
          <w:szCs w:val="24"/>
          <w:lang w:val="pt-BR"/>
        </w:rPr>
      </w:pPr>
    </w:p>
    <w:p w14:paraId="654290EC" w14:textId="77777777" w:rsidR="003035BA" w:rsidRDefault="003035BA" w:rsidP="003035BA">
      <w:pPr>
        <w:spacing w:after="0" w:line="240" w:lineRule="auto"/>
        <w:rPr>
          <w:rFonts w:eastAsia="Times New Roman" w:cstheme="minorHAnsi"/>
          <w:b/>
          <w:iCs/>
          <w:sz w:val="24"/>
          <w:szCs w:val="24"/>
          <w:lang w:val="pt-BR"/>
        </w:rPr>
      </w:pPr>
    </w:p>
    <w:p w14:paraId="39ABC0D7" w14:textId="77777777" w:rsidR="003035BA" w:rsidRDefault="003035BA" w:rsidP="003035BA">
      <w:pPr>
        <w:spacing w:after="0" w:line="240" w:lineRule="auto"/>
        <w:rPr>
          <w:rFonts w:eastAsia="Times New Roman" w:cstheme="minorHAnsi"/>
          <w:b/>
          <w:iCs/>
          <w:sz w:val="24"/>
          <w:szCs w:val="24"/>
          <w:lang w:val="pt-BR"/>
        </w:rPr>
      </w:pPr>
    </w:p>
    <w:p w14:paraId="016D8E8B" w14:textId="77777777" w:rsidR="003035BA" w:rsidRDefault="003035BA" w:rsidP="003035BA">
      <w:pPr>
        <w:spacing w:after="0" w:line="240" w:lineRule="auto"/>
        <w:rPr>
          <w:rFonts w:eastAsia="Times New Roman" w:cstheme="minorHAnsi"/>
          <w:b/>
          <w:iCs/>
          <w:sz w:val="24"/>
          <w:szCs w:val="24"/>
          <w:lang w:val="pt-BR"/>
        </w:rPr>
      </w:pPr>
    </w:p>
    <w:p w14:paraId="6535F4C1" w14:textId="77777777" w:rsidR="003035BA" w:rsidRDefault="003035BA" w:rsidP="003035BA">
      <w:pPr>
        <w:spacing w:after="0" w:line="240" w:lineRule="auto"/>
        <w:rPr>
          <w:rFonts w:eastAsia="Times New Roman" w:cstheme="minorHAnsi"/>
          <w:b/>
          <w:iCs/>
          <w:sz w:val="24"/>
          <w:szCs w:val="24"/>
          <w:lang w:val="pt-BR"/>
        </w:rPr>
      </w:pPr>
    </w:p>
    <w:p w14:paraId="092758C2" w14:textId="77777777" w:rsidR="003035BA" w:rsidRDefault="003035BA" w:rsidP="003035BA">
      <w:pPr>
        <w:spacing w:after="0" w:line="240" w:lineRule="auto"/>
        <w:rPr>
          <w:rFonts w:eastAsia="Times New Roman" w:cstheme="minorHAnsi"/>
          <w:b/>
          <w:iCs/>
          <w:sz w:val="24"/>
          <w:szCs w:val="24"/>
          <w:lang w:val="pt-BR"/>
        </w:rPr>
      </w:pPr>
    </w:p>
    <w:p w14:paraId="7C925236" w14:textId="77777777" w:rsidR="003035BA" w:rsidRDefault="003035BA" w:rsidP="003035BA">
      <w:pPr>
        <w:spacing w:after="0" w:line="240" w:lineRule="auto"/>
        <w:rPr>
          <w:rFonts w:eastAsia="Times New Roman" w:cstheme="minorHAnsi"/>
          <w:b/>
          <w:iCs/>
          <w:sz w:val="24"/>
          <w:szCs w:val="24"/>
          <w:lang w:val="pt-BR"/>
        </w:rPr>
      </w:pPr>
    </w:p>
    <w:p w14:paraId="6EA3058E" w14:textId="77777777" w:rsidR="003035BA" w:rsidRPr="003035BA" w:rsidRDefault="003035BA" w:rsidP="003035BA">
      <w:pPr>
        <w:spacing w:after="0" w:line="240" w:lineRule="auto"/>
        <w:rPr>
          <w:rFonts w:eastAsia="Times New Roman" w:cstheme="minorHAnsi"/>
          <w:sz w:val="24"/>
          <w:szCs w:val="24"/>
          <w:lang w:val="pt-BR"/>
        </w:rPr>
      </w:pPr>
    </w:p>
    <w:p w14:paraId="4E436EB3" w14:textId="1AE10B92" w:rsidR="00E35136" w:rsidRPr="003035BA" w:rsidRDefault="003035BA" w:rsidP="003035BA">
      <w:pPr>
        <w:spacing w:after="0" w:line="240" w:lineRule="auto"/>
        <w:rPr>
          <w:rFonts w:eastAsia="Times New Roman" w:cstheme="minorHAnsi"/>
          <w:i/>
          <w:sz w:val="24"/>
          <w:szCs w:val="24"/>
          <w:lang w:val="pt-BR"/>
        </w:rPr>
        <w:sectPr w:rsidR="00E35136" w:rsidRPr="003035BA" w:rsidSect="00817185">
          <w:type w:val="continuous"/>
          <w:pgSz w:w="11909" w:h="21629" w:code="9"/>
          <w:pgMar w:top="2246" w:right="1411" w:bottom="1138" w:left="1138" w:header="576" w:footer="432" w:gutter="0"/>
          <w:cols w:num="2" w:space="27"/>
        </w:sectPr>
      </w:pPr>
      <w:r w:rsidRPr="003035BA">
        <w:rPr>
          <w:rFonts w:eastAsia="Calibri" w:cstheme="minorHAnsi"/>
          <w:b/>
          <w:sz w:val="24"/>
          <w:szCs w:val="24"/>
          <w:lang w:val="pt-BR"/>
        </w:rPr>
        <w:t xml:space="preserve">  </w:t>
      </w:r>
    </w:p>
    <w:p w14:paraId="1A8F436E" w14:textId="1614111C" w:rsidR="00E35136" w:rsidRPr="00817185" w:rsidRDefault="00E35136" w:rsidP="003035BA">
      <w:pPr>
        <w:spacing w:after="0" w:line="240" w:lineRule="auto"/>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w:t>
      </w:r>
      <w:r w:rsidRPr="00817185">
        <w:rPr>
          <w:rFonts w:cstheme="minorHAnsi"/>
          <w:i/>
          <w:kern w:val="32"/>
          <w:sz w:val="24"/>
          <w:lang w:val="it-IT"/>
        </w:rPr>
        <w:lastRenderedPageBreak/>
        <w:t xml:space="preserve">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3035BA" w:rsidRDefault="00E35136" w:rsidP="00E35136">
      <w:pPr>
        <w:spacing w:after="0" w:line="240" w:lineRule="auto"/>
        <w:jc w:val="both"/>
        <w:rPr>
          <w:rFonts w:cstheme="minorHAnsi"/>
          <w:i/>
          <w:kern w:val="32"/>
          <w:sz w:val="24"/>
          <w:szCs w:val="24"/>
          <w:lang w:val="it-IT"/>
        </w:rPr>
      </w:pPr>
      <w:r w:rsidRPr="003035BA">
        <w:rPr>
          <w:rFonts w:cstheme="minorHAnsi"/>
          <w:i/>
          <w:kern w:val="32"/>
          <w:sz w:val="24"/>
          <w:lang w:val="it-IT"/>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 xml:space="preserve">Pentru proiectele care la punctul A9.4 </w:t>
      </w:r>
      <w:r w:rsidRPr="003035BA">
        <w:rPr>
          <w:rFonts w:cstheme="minorHAnsi"/>
          <w:i/>
          <w:sz w:val="24"/>
          <w:szCs w:val="24"/>
          <w:lang w:val="it-IT"/>
        </w:rPr>
        <w:t>Proiectul necesită următoarele documente din punct de vedere al HG 907 şi Legii 50</w:t>
      </w:r>
      <w:r w:rsidRPr="003035BA">
        <w:rPr>
          <w:rFonts w:cstheme="minorHAnsi"/>
          <w:sz w:val="24"/>
          <w:szCs w:val="24"/>
          <w:lang w:val="it-IT"/>
        </w:rPr>
        <w:t xml:space="preserve"> din Cererea de finantare  sunt încadrate la subpunctul 9.4.3 </w:t>
      </w:r>
      <w:r w:rsidRPr="003035BA">
        <w:rPr>
          <w:rFonts w:cstheme="minorHAnsi"/>
          <w:i/>
          <w:sz w:val="24"/>
          <w:szCs w:val="24"/>
          <w:lang w:val="it-IT"/>
        </w:rPr>
        <w:t>Pentru proiecte de dotări şi/sau cu echipamente fără montaj (în cazul în care există cheltuieli eligibile și neeligibile numai pe liniile bugetare 4.4, 4.5, 4.6</w:t>
      </w:r>
      <w:r w:rsidR="00E9462A" w:rsidRPr="003035BA">
        <w:rPr>
          <w:rFonts w:cstheme="minorHAnsi"/>
          <w:i/>
          <w:iCs/>
          <w:sz w:val="24"/>
          <w:szCs w:val="24"/>
          <w:lang w:val="it-IT"/>
        </w:rPr>
        <w:t>, 5.4, 3.6</w:t>
      </w:r>
      <w:r w:rsidR="00E9462A" w:rsidRPr="003035BA">
        <w:rPr>
          <w:rFonts w:cstheme="minorHAnsi"/>
          <w:lang w:val="it-IT"/>
        </w:rPr>
        <w:t xml:space="preserve"> </w:t>
      </w:r>
      <w:r w:rsidRPr="003035BA">
        <w:rPr>
          <w:rFonts w:cstheme="minorHAnsi"/>
          <w:i/>
          <w:sz w:val="24"/>
          <w:szCs w:val="24"/>
          <w:lang w:val="it-IT"/>
        </w:rPr>
        <w:t xml:space="preserve"> și 3.7.1)</w:t>
      </w:r>
      <w:r w:rsidRPr="003035BA">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3035BA" w:rsidRDefault="00E35136" w:rsidP="002516D8">
            <w:pPr>
              <w:rPr>
                <w:rFonts w:asciiTheme="minorHAnsi" w:hAnsiTheme="minorHAnsi" w:cstheme="minorHAnsi"/>
                <w:sz w:val="24"/>
                <w:szCs w:val="24"/>
                <w:lang w:val="it-IT"/>
              </w:rPr>
            </w:pPr>
            <w:r w:rsidRPr="003035BA">
              <w:rPr>
                <w:rFonts w:asciiTheme="minorHAnsi" w:hAnsiTheme="minorHAnsi" w:cstheme="minorHAnsi"/>
                <w:b/>
                <w:sz w:val="24"/>
                <w:szCs w:val="24"/>
                <w:lang w:val="it-IT"/>
              </w:rPr>
              <w:t xml:space="preserve">Investiție de tip social/în interesul comunitatii/neproductive </w:t>
            </w:r>
          </w:p>
          <w:p w14:paraId="647C4823" w14:textId="77777777" w:rsidR="00E35136" w:rsidRPr="003035BA" w:rsidRDefault="00E35136" w:rsidP="002516D8">
            <w:pPr>
              <w:rPr>
                <w:rFonts w:asciiTheme="minorHAnsi" w:hAnsiTheme="minorHAnsi" w:cstheme="minorHAnsi"/>
                <w:sz w:val="24"/>
                <w:szCs w:val="24"/>
                <w:lang w:val="it-IT"/>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3035BA" w:rsidRDefault="00E35136" w:rsidP="00E35136">
      <w:pPr>
        <w:spacing w:before="120" w:after="120" w:line="240" w:lineRule="auto"/>
        <w:jc w:val="both"/>
        <w:rPr>
          <w:rFonts w:cstheme="minorHAnsi"/>
          <w:sz w:val="24"/>
          <w:szCs w:val="24"/>
          <w:lang w:val="it-IT"/>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3035BA">
        <w:rPr>
          <w:rFonts w:cstheme="minorHAnsi"/>
          <w:sz w:val="24"/>
          <w:szCs w:val="24"/>
          <w:lang w:val="it-IT"/>
        </w:rPr>
        <w:t>În analiza, expertul va avea în vedere următoarele:</w:t>
      </w:r>
    </w:p>
    <w:p w14:paraId="45000647" w14:textId="77777777" w:rsidR="00E35136" w:rsidRPr="003035BA"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3035BA" w:rsidRDefault="00E35136" w:rsidP="00E35136">
      <w:pPr>
        <w:spacing w:before="120" w:after="120" w:line="240" w:lineRule="auto"/>
        <w:jc w:val="both"/>
        <w:rPr>
          <w:rFonts w:cstheme="minorHAnsi"/>
          <w:sz w:val="24"/>
          <w:szCs w:val="24"/>
          <w:lang w:val="it-IT"/>
        </w:rPr>
      </w:pPr>
      <w:r w:rsidRPr="003035BA">
        <w:rPr>
          <w:rFonts w:cstheme="minorHAnsi"/>
          <w:sz w:val="24"/>
          <w:szCs w:val="24"/>
          <w:lang w:val="it-IT"/>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3035BA" w:rsidRDefault="00E35136" w:rsidP="00E35136">
      <w:pPr>
        <w:tabs>
          <w:tab w:val="left" w:pos="0"/>
          <w:tab w:val="left" w:pos="284"/>
        </w:tabs>
        <w:jc w:val="both"/>
        <w:rPr>
          <w:rFonts w:cstheme="minorHAnsi"/>
          <w:lang w:val="it-IT"/>
        </w:rPr>
      </w:pPr>
      <w:r w:rsidRPr="003035BA">
        <w:rPr>
          <w:rFonts w:cstheme="minorHAnsi"/>
          <w:sz w:val="24"/>
          <w:lang w:val="it-IT"/>
        </w:rPr>
        <w:t xml:space="preserve">Investițiile neproductive - sunt investițiile </w:t>
      </w:r>
      <w:r w:rsidRPr="003035BA">
        <w:rPr>
          <w:rFonts w:cstheme="minorHAnsi"/>
          <w:lang w:val="it-IT"/>
        </w:rPr>
        <w:t xml:space="preserve">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sidRPr="003035BA">
        <w:rPr>
          <w:rFonts w:cstheme="minorHAnsi"/>
          <w:lang w:val="it-IT"/>
        </w:rPr>
        <w:tab/>
      </w:r>
      <w:r w:rsidRPr="003035BA">
        <w:rPr>
          <w:rFonts w:cstheme="minorHAnsi"/>
          <w:lang w:val="it-IT"/>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evidentiaza modul în care investitia propusa contribuie pozitiv la protectia mediului, precum integrarea acesteia într-un cadru mai amplu de investitii de mediu, </w:t>
      </w:r>
      <w:r w:rsidRPr="00817185">
        <w:rPr>
          <w:rFonts w:asciiTheme="minorHAnsi" w:hAnsiTheme="minorHAnsi" w:cstheme="minorHAnsi"/>
        </w:rPr>
        <w:lastRenderedPageBreak/>
        <w:t>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E35136" w:rsidRPr="00605CED"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605CED"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3035BA" w:rsidRDefault="00E35136" w:rsidP="002516D8">
            <w:pPr>
              <w:spacing w:before="120" w:after="120"/>
              <w:jc w:val="both"/>
              <w:rPr>
                <w:rFonts w:asciiTheme="minorHAnsi" w:hAnsiTheme="minorHAnsi" w:cstheme="minorHAnsi"/>
                <w:sz w:val="24"/>
                <w:szCs w:val="24"/>
                <w:lang w:val="it-IT"/>
              </w:rPr>
            </w:pPr>
            <w:r w:rsidRPr="003035BA">
              <w:rPr>
                <w:rFonts w:asciiTheme="minorHAnsi" w:hAnsiTheme="minorHAnsi" w:cstheme="minorHAnsi"/>
                <w:sz w:val="24"/>
                <w:szCs w:val="24"/>
                <w:lang w:val="it-IT"/>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3035BA"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lastRenderedPageBreak/>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3035BA" w:rsidRDefault="00E35136" w:rsidP="002516D8">
            <w:pPr>
              <w:spacing w:before="120" w:after="120"/>
              <w:jc w:val="both"/>
              <w:rPr>
                <w:rFonts w:asciiTheme="minorHAnsi" w:hAnsiTheme="minorHAnsi" w:cstheme="minorHAnsi"/>
                <w:sz w:val="24"/>
                <w:szCs w:val="24"/>
                <w:lang w:val="it-IT"/>
              </w:rPr>
            </w:pPr>
            <w:r w:rsidRPr="003035BA">
              <w:rPr>
                <w:rFonts w:asciiTheme="minorHAnsi" w:hAnsiTheme="minorHAnsi" w:cstheme="minorHAnsi"/>
                <w:sz w:val="24"/>
                <w:szCs w:val="24"/>
                <w:lang w:val="it-IT"/>
              </w:rPr>
              <w:t>a)</w:t>
            </w:r>
            <w:r w:rsidRPr="003035BA">
              <w:rPr>
                <w:rFonts w:asciiTheme="minorHAnsi" w:hAnsiTheme="minorHAnsi" w:cstheme="minorHAnsi"/>
                <w:sz w:val="24"/>
                <w:szCs w:val="24"/>
                <w:lang w:val="it-IT"/>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w:t>
            </w:r>
            <w:r w:rsidRPr="00817185">
              <w:rPr>
                <w:rFonts w:cstheme="minorHAnsi"/>
                <w:sz w:val="24"/>
                <w:lang w:val="it-IT"/>
              </w:rPr>
              <w:lastRenderedPageBreak/>
              <w:t>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3035BA"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3035BA"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3035BA"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3035BA"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3035BA"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3035BA" w:rsidRDefault="00E35136" w:rsidP="002516D8">
            <w:pPr>
              <w:spacing w:before="120" w:after="120"/>
              <w:jc w:val="both"/>
              <w:rPr>
                <w:rFonts w:asciiTheme="minorHAnsi" w:hAnsiTheme="minorHAnsi" w:cstheme="minorHAnsi"/>
                <w:lang w:val="it-IT"/>
              </w:rPr>
            </w:pPr>
            <w:r w:rsidRPr="003035BA">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3035BA"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3035BA"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3035BA"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3035BA"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3035BA"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3035BA"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3035BA"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3035BA" w:rsidRDefault="00E35136" w:rsidP="002516D8">
            <w:pPr>
              <w:spacing w:before="120" w:after="120"/>
              <w:jc w:val="both"/>
              <w:rPr>
                <w:rFonts w:asciiTheme="minorHAnsi" w:eastAsia="Times New Roman" w:hAnsiTheme="minorHAnsi" w:cstheme="minorHAnsi"/>
                <w:b/>
                <w:sz w:val="24"/>
                <w:szCs w:val="24"/>
                <w:lang w:val="it-IT" w:eastAsia="fr-FR"/>
              </w:rPr>
            </w:pPr>
            <w:r w:rsidRPr="003035BA">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3035BA"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3035BA"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lastRenderedPageBreak/>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w:t>
            </w:r>
            <w:r w:rsidRPr="005F5888">
              <w:rPr>
                <w:rFonts w:asciiTheme="minorHAnsi" w:hAnsiTheme="minorHAnsi" w:cstheme="minorHAnsi"/>
                <w:sz w:val="24"/>
                <w:lang w:val="it-IT"/>
              </w:rPr>
              <w:lastRenderedPageBreak/>
              <w:t>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3035BA"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DOCUMENTE   DE   PREZENTAT</w:t>
            </w:r>
          </w:p>
          <w:p w14:paraId="54911BD8" w14:textId="77777777" w:rsidR="00E35136" w:rsidRPr="003035BA" w:rsidRDefault="00E35136" w:rsidP="002516D8">
            <w:pPr>
              <w:spacing w:before="120" w:after="120"/>
              <w:rPr>
                <w:rFonts w:asciiTheme="minorHAnsi" w:hAnsiTheme="minorHAnsi" w:cstheme="minorHAnsi"/>
                <w:sz w:val="24"/>
                <w:lang w:val="it-IT"/>
              </w:rPr>
            </w:pPr>
            <w:r w:rsidRPr="003035BA">
              <w:rPr>
                <w:rFonts w:asciiTheme="minorHAnsi" w:hAnsiTheme="minorHAnsi" w:cstheme="minorHAnsi"/>
                <w:sz w:val="24"/>
                <w:lang w:val="it-IT"/>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3035BA" w:rsidRDefault="00E35136" w:rsidP="002516D8">
            <w:pPr>
              <w:contextualSpacing/>
              <w:rPr>
                <w:rStyle w:val="Hyperlink"/>
                <w:rFonts w:cstheme="minorHAnsi"/>
                <w:lang w:val="it-IT"/>
              </w:rPr>
            </w:pPr>
            <w:hyperlink r:id="rId15" w:history="1">
              <w:r w:rsidRPr="003035BA">
                <w:rPr>
                  <w:rStyle w:val="Hyperlink"/>
                  <w:rFonts w:cstheme="minorHAnsi"/>
                  <w:lang w:val="it-IT"/>
                </w:rPr>
                <w:t>http://spcdrdba/ReportS_SPCDRDBA/report/Rapoarte%20IT%20AFIR/Informatii-verificari%20cereri%20de%20finantare</w:t>
              </w:r>
            </w:hyperlink>
          </w:p>
          <w:p w14:paraId="0C82C97E" w14:textId="77777777" w:rsidR="00E35136" w:rsidRPr="003035BA"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3035BA" w:rsidRDefault="00E35136" w:rsidP="002516D8">
            <w:pPr>
              <w:contextualSpacing/>
              <w:rPr>
                <w:rStyle w:val="Hyperlink"/>
                <w:rFonts w:cstheme="minorHAnsi"/>
                <w:lang w:val="it-IT"/>
              </w:rPr>
            </w:pPr>
            <w:hyperlink r:id="rId16" w:history="1">
              <w:r w:rsidRPr="003035BA">
                <w:rPr>
                  <w:rStyle w:val="Hyperlink"/>
                  <w:rFonts w:cstheme="minorHAnsi"/>
                  <w:lang w:val="it-IT"/>
                </w:rPr>
                <w:t>http://spcdrdba/ReportS_SPCDRDBA/report/Rapoarte%20IT%20AFIR/Informatii-verificari%20cereri%20de%20finantare</w:t>
              </w:r>
            </w:hyperlink>
          </w:p>
          <w:p w14:paraId="360E628A" w14:textId="568A4F89" w:rsidR="00E35136" w:rsidRPr="003035BA"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w:t>
            </w:r>
            <w:r w:rsidRPr="00817185">
              <w:rPr>
                <w:rFonts w:cstheme="minorHAnsi"/>
                <w:sz w:val="24"/>
                <w:lang w:val="it-IT"/>
              </w:rPr>
              <w:lastRenderedPageBreak/>
              <w:t xml:space="preserve">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b/>
                <w:sz w:val="24"/>
                <w:lang w:val="it-IT"/>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3035BA">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3035BA">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3035BA" w:rsidRDefault="00E35136" w:rsidP="002516D8">
            <w:pPr>
              <w:spacing w:before="120" w:after="120"/>
              <w:jc w:val="both"/>
              <w:rPr>
                <w:rFonts w:asciiTheme="minorHAnsi" w:hAnsiTheme="minorHAnsi" w:cstheme="minorHAnsi"/>
                <w:b/>
                <w:sz w:val="24"/>
                <w:lang w:val="it-IT"/>
              </w:rPr>
            </w:pPr>
            <w:r w:rsidRPr="003035BA">
              <w:rPr>
                <w:rFonts w:asciiTheme="minorHAnsi" w:hAnsiTheme="minorHAnsi" w:cstheme="minorHAnsi"/>
                <w:b/>
                <w:sz w:val="24"/>
                <w:lang w:val="it-IT"/>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w:t>
            </w:r>
            <w:r w:rsidRPr="00817185">
              <w:rPr>
                <w:rFonts w:cstheme="minorHAnsi"/>
                <w:sz w:val="24"/>
                <w:lang w:val="it-IT"/>
              </w:rPr>
              <w:lastRenderedPageBreak/>
              <w:t>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3035BA"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3035BA"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3035BA"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lastRenderedPageBreak/>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 xml:space="preserve">În situația în care nu este clară încadrarea activității solictantului în codul CAEN eligibil menționat  în Anexa </w:t>
      </w:r>
      <w:r w:rsidRPr="003035BA">
        <w:rPr>
          <w:rFonts w:cstheme="minorHAnsi"/>
          <w:noProof/>
          <w:sz w:val="24"/>
          <w:szCs w:val="24"/>
          <w:lang w:val="it-IT"/>
        </w:rPr>
        <w:t>13</w:t>
      </w:r>
      <w:r w:rsidRPr="003035BA">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3035BA"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3035BA"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3035BA">
              <w:rPr>
                <w:rFonts w:asciiTheme="minorHAnsi" w:hAnsiTheme="minorHAnsi" w:cstheme="minorHAnsi"/>
                <w:sz w:val="24"/>
                <w:lang w:val="it-IT"/>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lastRenderedPageBreak/>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3035BA">
              <w:rPr>
                <w:rFonts w:asciiTheme="minorHAnsi" w:hAnsiTheme="minorHAnsi" w:cstheme="minorHAnsi"/>
                <w:b/>
                <w:sz w:val="24"/>
                <w:lang w:val="it-IT"/>
              </w:rPr>
              <w:t>proiecte de dotări şi/sau cu echipamente fără montaj</w:t>
            </w:r>
            <w:r w:rsidRPr="003035BA">
              <w:rPr>
                <w:rFonts w:asciiTheme="minorHAnsi" w:hAnsiTheme="minorHAnsi" w:cstheme="minorHAnsi"/>
                <w:sz w:val="24"/>
                <w:lang w:val="it-IT"/>
              </w:rPr>
              <w:t xml:space="preserve"> (în cazul în care există cheltuieli eligibile și neeligibile numai pe liniile bugetare 4.4, 4.5, 4.6</w:t>
            </w:r>
            <w:r w:rsidR="00E9462A" w:rsidRPr="003035BA">
              <w:rPr>
                <w:rFonts w:cstheme="minorHAnsi"/>
                <w:sz w:val="24"/>
                <w:szCs w:val="24"/>
                <w:lang w:val="it-IT"/>
              </w:rPr>
              <w:t>, 5.4, 3.6</w:t>
            </w:r>
            <w:r w:rsidRPr="003035BA">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Verificari SF/MJ/DALI</w:t>
            </w:r>
            <w:r w:rsidRPr="003035BA">
              <w:rPr>
                <w:rFonts w:asciiTheme="minorHAnsi" w:hAnsiTheme="minorHAnsi" w:cstheme="minorHAnsi"/>
                <w:lang w:val="it-IT"/>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3035BA" w:rsidRDefault="00E35136" w:rsidP="002516D8">
            <w:pPr>
              <w:spacing w:before="120" w:after="120"/>
              <w:jc w:val="both"/>
              <w:rPr>
                <w:rFonts w:asciiTheme="minorHAnsi" w:hAnsiTheme="minorHAnsi" w:cstheme="minorHAnsi"/>
                <w:lang w:val="it-IT"/>
              </w:rPr>
            </w:pPr>
            <w:r w:rsidRPr="00817185">
              <w:rPr>
                <w:rFonts w:cstheme="minorHAnsi"/>
                <w:lang w:val="it-IT"/>
              </w:rPr>
              <w:t xml:space="preserve">În ceea ce privește investitiile în domeniul agricol și agro-alimentar expertul va verifica daca solicitantul este o forma colectiva si </w:t>
            </w:r>
            <w:r w:rsidRPr="003035BA">
              <w:rPr>
                <w:rFonts w:asciiTheme="minorHAnsi" w:hAnsiTheme="minorHAnsi" w:cstheme="minorHAnsi"/>
                <w:lang w:val="it-IT"/>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lastRenderedPageBreak/>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lastRenderedPageBreak/>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lastRenderedPageBreak/>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3035BA"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3035BA"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3035BA"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3035BA"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3035BA" w14:paraId="53D6ECEF" w14:textId="77777777" w:rsidTr="002516D8">
        <w:tc>
          <w:tcPr>
            <w:tcW w:w="9563" w:type="dxa"/>
          </w:tcPr>
          <w:p w14:paraId="4BC107A6" w14:textId="77777777" w:rsidR="00E35136" w:rsidRPr="003035BA" w:rsidRDefault="00E35136" w:rsidP="002516D8">
            <w:pPr>
              <w:spacing w:before="120" w:after="120"/>
              <w:rPr>
                <w:rFonts w:asciiTheme="minorHAnsi" w:hAnsiTheme="minorHAnsi" w:cstheme="minorHAnsi"/>
                <w:b/>
                <w:sz w:val="24"/>
                <w:lang w:val="it-IT"/>
              </w:rPr>
            </w:pPr>
            <w:r w:rsidRPr="003035BA">
              <w:rPr>
                <w:rFonts w:asciiTheme="minorHAnsi" w:hAnsiTheme="minorHAnsi" w:cstheme="minorHAnsi"/>
                <w:b/>
                <w:sz w:val="24"/>
                <w:lang w:val="it-IT"/>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3035BA"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w:t>
            </w:r>
            <w:r w:rsidRPr="00817185">
              <w:rPr>
                <w:rFonts w:cstheme="minorHAnsi"/>
                <w:sz w:val="24"/>
                <w:lang w:val="it-IT"/>
              </w:rPr>
              <w:lastRenderedPageBreak/>
              <w:t>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3035BA"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3035BA"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3035BA"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3035BA"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3035BA"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b/>
                <w:sz w:val="24"/>
                <w:lang w:val="it-IT"/>
              </w:rPr>
              <w:t xml:space="preserve">Declarația de inactivitate </w:t>
            </w:r>
            <w:r w:rsidRPr="003035BA">
              <w:rPr>
                <w:rFonts w:asciiTheme="minorHAnsi" w:hAnsiTheme="minorHAnsi" w:cstheme="minorHAnsi"/>
                <w:sz w:val="24"/>
                <w:lang w:val="it-IT"/>
              </w:rPr>
              <w:t>înregistrată la Administrația Financiară, în cazul solicitanților care nu au desfășurat activitate anterior depunerii proiectului</w:t>
            </w:r>
          </w:p>
          <w:p w14:paraId="5EC54AFB" w14:textId="14BF86C0"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Pentru </w:t>
            </w:r>
            <w:r w:rsidRPr="003035BA">
              <w:rPr>
                <w:rFonts w:asciiTheme="minorHAnsi" w:hAnsiTheme="minorHAnsi" w:cstheme="minorHAnsi"/>
                <w:b/>
                <w:sz w:val="24"/>
                <w:lang w:val="it-IT"/>
              </w:rPr>
              <w:t>persoane fizice autorizate</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intreprinderi familiale și  intreprinderi individuale</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 xml:space="preserve">Declarație </w:t>
            </w:r>
            <w:r w:rsidRPr="003035BA">
              <w:rPr>
                <w:rFonts w:asciiTheme="minorHAnsi" w:hAnsiTheme="minorHAnsi" w:cstheme="minorHAnsi"/>
                <w:sz w:val="24"/>
                <w:lang w:val="it-IT"/>
              </w:rPr>
              <w:t xml:space="preserve"> </w:t>
            </w:r>
            <w:r w:rsidRPr="003035BA">
              <w:rPr>
                <w:rFonts w:asciiTheme="minorHAnsi" w:hAnsiTheme="minorHAnsi" w:cstheme="minorHAnsi"/>
                <w:b/>
                <w:sz w:val="24"/>
                <w:lang w:val="it-IT"/>
              </w:rPr>
              <w:t>privind veniturile realizate în anul precedent depunerii proiectului</w:t>
            </w:r>
            <w:r w:rsidRPr="003035BA">
              <w:rPr>
                <w:rFonts w:asciiTheme="minorHAnsi" w:hAnsiTheme="minorHAnsi" w:cstheme="minorHAnsi"/>
                <w:sz w:val="24"/>
                <w:lang w:val="it-IT"/>
              </w:rPr>
              <w:t xml:space="preserve"> înregistrată la Administraţia Financiară, în care rezultatul brut obţinut anual să nu fie negativ.</w:t>
            </w:r>
          </w:p>
          <w:p w14:paraId="51DA744C" w14:textId="77777777" w:rsidR="00E35136" w:rsidRPr="003035BA" w:rsidRDefault="00E35136" w:rsidP="002516D8">
            <w:pPr>
              <w:spacing w:before="120" w:after="120"/>
              <w:jc w:val="both"/>
              <w:rPr>
                <w:rFonts w:asciiTheme="minorHAnsi" w:hAnsiTheme="minorHAnsi" w:cstheme="minorHAnsi"/>
                <w:b/>
                <w:sz w:val="24"/>
                <w:lang w:val="it-IT"/>
              </w:rPr>
            </w:pPr>
          </w:p>
        </w:tc>
      </w:tr>
      <w:tr w:rsidR="00E35136" w:rsidRPr="003035BA"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lastRenderedPageBreak/>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3035BA"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lastRenderedPageBreak/>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3035BA"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3035BA"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w:t>
            </w:r>
            <w:r w:rsidRPr="00880A57">
              <w:rPr>
                <w:rFonts w:asciiTheme="minorHAnsi" w:hAnsiTheme="minorHAnsi" w:cstheme="minorHAnsi"/>
                <w:sz w:val="24"/>
                <w:szCs w:val="24"/>
                <w:lang w:val="it-IT"/>
              </w:rPr>
              <w:lastRenderedPageBreak/>
              <w:t xml:space="preserve">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E35136" w:rsidRPr="003035BA"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3035BA"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lastRenderedPageBreak/>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3035BA"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lastRenderedPageBreak/>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lastRenderedPageBreak/>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Pr="003035BA"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r w:rsidRPr="00A908B6">
        <w:rPr>
          <w:rFonts w:cstheme="minorHAnsi"/>
          <w:b/>
          <w:color w:val="000000"/>
          <w:sz w:val="24"/>
          <w:szCs w:val="24"/>
          <w:lang w:val="pt-BR"/>
        </w:rPr>
        <w:t xml:space="preserve">În cazul proiectelor care pot beneficia de un </w:t>
      </w:r>
      <w:r w:rsidRPr="003035BA">
        <w:rPr>
          <w:rFonts w:eastAsia="Times New Roman" w:cstheme="minorHAnsi"/>
          <w:sz w:val="24"/>
          <w:szCs w:val="24"/>
          <w:lang w:val="it-IT"/>
        </w:rPr>
        <w:t>procent aferent intensității de maxim 80% expertul va verifica următoarele aspecte:</w:t>
      </w:r>
    </w:p>
    <w:p w14:paraId="7A9649D2" w14:textId="77777777" w:rsidR="00E35136" w:rsidRPr="003035BA" w:rsidRDefault="00E35136" w:rsidP="00E35136">
      <w:pPr>
        <w:autoSpaceDE w:val="0"/>
        <w:autoSpaceDN w:val="0"/>
        <w:adjustRightInd w:val="0"/>
        <w:spacing w:before="120" w:after="120" w:line="240" w:lineRule="auto"/>
        <w:contextualSpacing/>
        <w:jc w:val="both"/>
        <w:rPr>
          <w:rFonts w:eastAsia="Times New Roman" w:cstheme="minorHAnsi"/>
          <w:sz w:val="24"/>
          <w:szCs w:val="24"/>
          <w:lang w:val="it-IT"/>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3035BA">
        <w:rPr>
          <w:rFonts w:cstheme="minorHAnsi"/>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3035BA" w:rsidRDefault="00E35136" w:rsidP="00E35136">
      <w:pPr>
        <w:spacing w:before="120" w:after="120" w:line="240" w:lineRule="auto"/>
        <w:jc w:val="both"/>
        <w:rPr>
          <w:rFonts w:cstheme="minorHAnsi"/>
          <w:lang w:val="it-IT"/>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3035BA">
        <w:rPr>
          <w:rFonts w:cstheme="minorHAnsi"/>
          <w:lang w:val="it-IT"/>
        </w:rPr>
        <w:t>Pentru restul subcapitolelor din cadrul capitolului 4, se vor preciza care sunt echipamentele, utilajele / montajul care sunt neeligibile.</w:t>
      </w:r>
    </w:p>
    <w:p w14:paraId="12443339" w14:textId="77777777" w:rsidR="00E35136" w:rsidRPr="003035BA" w:rsidRDefault="00E35136" w:rsidP="00E35136">
      <w:pPr>
        <w:spacing w:before="120" w:after="120" w:line="240" w:lineRule="auto"/>
        <w:jc w:val="both"/>
        <w:rPr>
          <w:rFonts w:cstheme="minorHAnsi"/>
          <w:sz w:val="24"/>
          <w:lang w:val="it-IT"/>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3035BA"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3035BA"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3035BA" w:rsidRDefault="00E35136" w:rsidP="002516D8">
            <w:pPr>
              <w:jc w:val="both"/>
              <w:rPr>
                <w:rFonts w:asciiTheme="minorHAnsi" w:hAnsiTheme="minorHAnsi" w:cstheme="minorHAnsi"/>
                <w:sz w:val="24"/>
                <w:u w:val="single"/>
                <w:lang w:val="it-IT"/>
              </w:rPr>
            </w:pPr>
            <w:r w:rsidRPr="003035BA">
              <w:rPr>
                <w:rFonts w:asciiTheme="minorHAnsi" w:hAnsiTheme="minorHAnsi" w:cstheme="minorHAnsi"/>
                <w:b/>
                <w:sz w:val="24"/>
                <w:u w:val="single"/>
                <w:lang w:val="it-IT"/>
              </w:rPr>
              <w:t>Prevederi privind mijloacele de transport marfă:</w:t>
            </w:r>
          </w:p>
          <w:p w14:paraId="12CEAC8D"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3035BA" w:rsidRDefault="00E35136" w:rsidP="002516D8">
            <w:pPr>
              <w:spacing w:before="120" w:after="120"/>
              <w:jc w:val="both"/>
              <w:rPr>
                <w:rFonts w:asciiTheme="minorHAnsi" w:hAnsiTheme="minorHAnsi" w:cstheme="minorHAnsi"/>
                <w:sz w:val="24"/>
                <w:lang w:val="it-IT"/>
              </w:rPr>
            </w:pPr>
            <w:r w:rsidRPr="003035BA">
              <w:rPr>
                <w:rFonts w:asciiTheme="minorHAnsi" w:hAnsiTheme="minorHAnsi" w:cstheme="minorHAnsi"/>
                <w:sz w:val="24"/>
                <w:lang w:val="it-IT"/>
              </w:rPr>
              <w:t xml:space="preserve">Totodată, se acceptă ca fiind cheltuieli eligibile pentru activitățile neagricole în scop economic </w:t>
            </w:r>
            <w:r w:rsidRPr="003035BA">
              <w:rPr>
                <w:rFonts w:asciiTheme="minorHAnsi" w:hAnsiTheme="minorHAnsi" w:cstheme="minorHAnsi"/>
                <w:b/>
                <w:sz w:val="24"/>
                <w:lang w:val="it-IT"/>
              </w:rPr>
              <w:t>mijloacele de transport  specializate</w:t>
            </w:r>
            <w:r w:rsidRPr="003035BA">
              <w:rPr>
                <w:rFonts w:asciiTheme="minorHAnsi" w:hAnsiTheme="minorHAnsi" w:cstheme="minorHAnsi"/>
                <w:sz w:val="24"/>
                <w:lang w:val="it-IT"/>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3035BA" w:rsidRDefault="00E35136" w:rsidP="00E35136">
      <w:pPr>
        <w:spacing w:before="120" w:after="120" w:line="240" w:lineRule="auto"/>
        <w:jc w:val="both"/>
        <w:rPr>
          <w:rFonts w:cstheme="minorHAnsi"/>
          <w:sz w:val="24"/>
          <w:lang w:val="it-IT"/>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3035BA">
        <w:rPr>
          <w:rFonts w:cstheme="minorHAnsi"/>
          <w:sz w:val="24"/>
          <w:lang w:val="it-IT"/>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b/>
          <w:sz w:val="24"/>
          <w:lang w:val="it-IT"/>
        </w:rPr>
        <w:t>2. Verificarea corectitudinii ratei de schimb</w:t>
      </w:r>
      <w:r w:rsidRPr="003035BA">
        <w:rPr>
          <w:rFonts w:cstheme="minorHAnsi"/>
          <w:sz w:val="24"/>
          <w:lang w:val="it-IT"/>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a) respectă prevederile cap 4.7.3 din PS 2023-2027;</w:t>
      </w:r>
    </w:p>
    <w:p w14:paraId="4ED868F3"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d) sunt necesare în procesul de achiziţii publice pentru activităţile eligibile ale operaţiunii;</w:t>
      </w:r>
    </w:p>
    <w:p w14:paraId="17443B0F"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3035BA">
        <w:rPr>
          <w:rFonts w:cstheme="minorHAnsi"/>
          <w:b/>
          <w:sz w:val="24"/>
          <w:lang w:val="it-IT"/>
        </w:rPr>
        <w:t>Cheltuielile de consultanță şi pentru managementul proiectului</w:t>
      </w:r>
      <w:r w:rsidRPr="003035BA">
        <w:rPr>
          <w:rFonts w:cstheme="minorHAnsi"/>
          <w:sz w:val="24"/>
          <w:lang w:val="it-IT"/>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3035BA" w:rsidRDefault="00E35136" w:rsidP="00E35136">
      <w:pPr>
        <w:spacing w:before="120" w:after="120" w:line="240" w:lineRule="auto"/>
        <w:jc w:val="both"/>
        <w:rPr>
          <w:rFonts w:cstheme="minorHAnsi"/>
          <w:b/>
          <w:sz w:val="24"/>
          <w:lang w:val="it-IT"/>
        </w:rPr>
      </w:pPr>
      <w:r w:rsidRPr="003035BA">
        <w:rPr>
          <w:rFonts w:cstheme="minorHAnsi"/>
          <w:b/>
          <w:sz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3035BA">
        <w:rPr>
          <w:rFonts w:cstheme="minorHAnsi"/>
          <w:sz w:val="24"/>
          <w:lang w:val="it-IT"/>
        </w:rPr>
        <w:t xml:space="preserve">Expertul verifică dacă bunurile cu caracteristicile prevăzute în </w:t>
      </w:r>
      <w:r w:rsidRPr="003035BA">
        <w:rPr>
          <w:rFonts w:cstheme="minorHAnsi"/>
          <w:lang w:val="it-IT"/>
        </w:rPr>
        <w:t>CF/</w:t>
      </w:r>
      <w:r w:rsidRPr="003035BA">
        <w:rPr>
          <w:rFonts w:cstheme="minorHAnsi"/>
          <w:sz w:val="24"/>
          <w:lang w:val="it-IT"/>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3035BA" w:rsidRDefault="00E35136" w:rsidP="00E35136">
      <w:pPr>
        <w:spacing w:before="120" w:after="120" w:line="240" w:lineRule="auto"/>
        <w:jc w:val="both"/>
        <w:rPr>
          <w:rFonts w:cstheme="minorHAnsi"/>
          <w:b/>
          <w:sz w:val="24"/>
          <w:lang w:val="it-IT"/>
        </w:rPr>
      </w:pPr>
      <w:r w:rsidRPr="003035BA">
        <w:rPr>
          <w:rFonts w:cstheme="minorHAnsi"/>
          <w:b/>
          <w:sz w:val="24"/>
          <w:lang w:val="it-IT"/>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3035BA" w:rsidRDefault="00E35136" w:rsidP="00E35136">
      <w:pPr>
        <w:spacing w:before="120" w:after="120" w:line="240" w:lineRule="auto"/>
        <w:jc w:val="both"/>
        <w:rPr>
          <w:rFonts w:cstheme="minorHAnsi"/>
          <w:sz w:val="24"/>
          <w:lang w:val="it-IT"/>
        </w:rPr>
      </w:pPr>
      <w:r w:rsidRPr="003035BA">
        <w:rPr>
          <w:rFonts w:cstheme="minorHAnsi"/>
          <w:sz w:val="24"/>
          <w:lang w:val="it-IT"/>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3035BA"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3035BA">
        <w:rPr>
          <w:rFonts w:cstheme="minorHAnsi"/>
          <w:sz w:val="24"/>
          <w:szCs w:val="24"/>
          <w:lang w:val="it-IT"/>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a)Dreptul de proprietate privată </w:t>
            </w:r>
          </w:p>
          <w:p w14:paraId="04D50DCF"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Actele doveditoare ale dreptului de proprietate privată, reprezentate de înscrisurile constatatoare ale unui act juridic civil, jurisdicțional sau </w:t>
            </w:r>
            <w:r w:rsidRPr="003035BA">
              <w:rPr>
                <w:rFonts w:cstheme="minorHAnsi"/>
                <w:sz w:val="24"/>
                <w:szCs w:val="24"/>
                <w:lang w:val="it-IT"/>
              </w:rPr>
              <w:lastRenderedPageBreak/>
              <w:t>administrativ cu efect constitutiv translativ sau declarativ de proprietate, precum:</w:t>
            </w:r>
          </w:p>
          <w:p w14:paraId="7C7F6130"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juridice translative de proprietate, precum contractele de vânzare-cumpărare, donație, schimb, etc;</w:t>
            </w:r>
          </w:p>
          <w:p w14:paraId="3DC067F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juridice declarative de proprietate, precum împărțeala judiciară sau tranzacția;</w:t>
            </w:r>
          </w:p>
          <w:p w14:paraId="196186E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jurisdicționale declarative, precum hotărârile judecătorești cu putere de res-judecata, de partaj, de constatare a uzucapiunii imobiliare, etc.</w:t>
            </w:r>
          </w:p>
          <w:p w14:paraId="4D816F1C"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Actele jurisdicționale, precum ordonanțele de adjudecare;</w:t>
            </w:r>
          </w:p>
          <w:p w14:paraId="7990768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În cazul contractului de concesiune pentru terenuri, acesta va fi însoțit de o adresă emisă de concedent care să specifice:</w:t>
            </w:r>
          </w:p>
          <w:p w14:paraId="7F4CCE53"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b)</w:t>
            </w:r>
            <w:r w:rsidRPr="003035BA">
              <w:rPr>
                <w:rFonts w:cstheme="minorHAnsi"/>
                <w:sz w:val="24"/>
                <w:szCs w:val="24"/>
                <w:lang w:val="it-IT"/>
              </w:rPr>
              <w:tab/>
              <w:t>dreptul de concesiune,</w:t>
            </w:r>
          </w:p>
          <w:p w14:paraId="46A125C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c)</w:t>
            </w:r>
            <w:r w:rsidRPr="003035BA">
              <w:rPr>
                <w:rFonts w:cstheme="minorHAnsi"/>
                <w:sz w:val="24"/>
                <w:szCs w:val="24"/>
                <w:lang w:val="it-IT"/>
              </w:rPr>
              <w:tab/>
              <w:t xml:space="preserve">dreptul de superficie, </w:t>
            </w:r>
          </w:p>
          <w:p w14:paraId="2F338AFA"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d)</w:t>
            </w:r>
            <w:r w:rsidRPr="003035BA">
              <w:rPr>
                <w:rFonts w:cstheme="minorHAnsi"/>
                <w:sz w:val="24"/>
                <w:szCs w:val="24"/>
                <w:lang w:val="it-IT"/>
              </w:rPr>
              <w:tab/>
              <w:t>dreptul de uzufruct;</w:t>
            </w:r>
          </w:p>
          <w:p w14:paraId="6767756E"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e)</w:t>
            </w:r>
            <w:r w:rsidRPr="003035BA">
              <w:rPr>
                <w:rFonts w:cstheme="minorHAnsi"/>
                <w:sz w:val="24"/>
                <w:szCs w:val="24"/>
                <w:lang w:val="it-IT"/>
              </w:rPr>
              <w:tab/>
              <w:t>dreptul de folosinţă cu titlu gratuit/ comodat;</w:t>
            </w:r>
          </w:p>
          <w:p w14:paraId="2EF8A68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g)</w:t>
            </w:r>
            <w:r w:rsidRPr="003035BA">
              <w:rPr>
                <w:rFonts w:cstheme="minorHAnsi"/>
                <w:sz w:val="24"/>
                <w:szCs w:val="24"/>
                <w:lang w:val="it-IT"/>
              </w:rPr>
              <w:tab/>
              <w:t>dreptul de închiriere/locațiune</w:t>
            </w:r>
          </w:p>
          <w:p w14:paraId="14191868"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w:t>
            </w:r>
            <w:r w:rsidRPr="003035BA">
              <w:rPr>
                <w:rFonts w:cstheme="minorHAnsi"/>
                <w:sz w:val="24"/>
                <w:szCs w:val="24"/>
                <w:lang w:val="it-IT"/>
              </w:rPr>
              <w:lastRenderedPageBreak/>
              <w:t>sentintele judecatoresti, actele emise de o autoritate publică nu se solicită formă autentică)</w:t>
            </w:r>
          </w:p>
          <w:p w14:paraId="21CA0A53" w14:textId="77777777" w:rsidR="00447F59" w:rsidRPr="003035BA" w:rsidRDefault="00447F59" w:rsidP="00DB3E30">
            <w:pPr>
              <w:jc w:val="both"/>
              <w:rPr>
                <w:rFonts w:cstheme="minorHAnsi"/>
                <w:sz w:val="24"/>
                <w:szCs w:val="24"/>
                <w:lang w:val="it-IT"/>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sidRPr="003035BA">
              <w:rPr>
                <w:b/>
                <w:u w:val="single"/>
                <w:lang w:val="it-IT"/>
              </w:rPr>
              <w:t>B</w:t>
            </w:r>
            <w:r w:rsidRPr="003035BA">
              <w:rPr>
                <w:rFonts w:cstheme="minorHAnsi"/>
                <w:b/>
                <w:u w:val="single"/>
                <w:lang w:val="it-IT"/>
              </w:rPr>
              <w:t xml:space="preserve">eneficiarii publici, ONG-urile, unităţile de cult, </w:t>
            </w:r>
            <w:r w:rsidRPr="003035BA">
              <w:rPr>
                <w:rFonts w:cstheme="minorHAnsi"/>
                <w:lang w:val="it-IT"/>
              </w:rPr>
              <w:t xml:space="preserve">etc,  care propun proiecte ce includ bunuri/ imobile </w:t>
            </w:r>
            <w:r w:rsidRPr="005F5888">
              <w:rPr>
                <w:rFonts w:cstheme="minorHAnsi"/>
                <w:lang w:val="it-IT"/>
              </w:rPr>
              <w:t xml:space="preserve">aparţinând domeniului public al statului sau al unităţilor administrativ-teritoriale, </w:t>
            </w:r>
            <w:r w:rsidRPr="003035BA">
              <w:rPr>
                <w:rFonts w:cstheme="minorHAnsi"/>
                <w:lang w:val="it-IT"/>
              </w:rPr>
              <w:t xml:space="preserve">indiferent daca necesită sau nu emiterea Autorizatiei de construire, vor depune, după caz: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w:t>
            </w:r>
            <w:r w:rsidRPr="00BD50D0">
              <w:rPr>
                <w:rFonts w:cstheme="minorHAnsi"/>
              </w:rPr>
              <w:lastRenderedPageBreak/>
              <w:t>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3035BA" w:rsidRDefault="00447F59" w:rsidP="00DB3E30">
            <w:pPr>
              <w:rPr>
                <w:rFonts w:cstheme="minorHAnsi"/>
                <w:sz w:val="24"/>
                <w:szCs w:val="24"/>
                <w:lang w:val="it-IT"/>
              </w:rPr>
            </w:pPr>
          </w:p>
          <w:p w14:paraId="3D6A9932" w14:textId="77777777" w:rsidR="00447F59" w:rsidRPr="003035BA" w:rsidRDefault="00447F59" w:rsidP="00DB3E30">
            <w:pPr>
              <w:rPr>
                <w:rFonts w:cstheme="minorHAnsi"/>
                <w:sz w:val="24"/>
                <w:szCs w:val="24"/>
                <w:lang w:val="it-IT"/>
              </w:rPr>
            </w:pPr>
          </w:p>
          <w:p w14:paraId="3D83E656" w14:textId="77777777" w:rsidR="00447F59" w:rsidRPr="003035BA" w:rsidRDefault="00447F59" w:rsidP="00DB3E30">
            <w:pPr>
              <w:rPr>
                <w:rFonts w:cstheme="minorHAnsi"/>
                <w:sz w:val="24"/>
                <w:szCs w:val="24"/>
                <w:lang w:val="it-IT"/>
              </w:rPr>
            </w:pPr>
          </w:p>
          <w:p w14:paraId="08283C8D" w14:textId="77777777" w:rsidR="00447F59" w:rsidRPr="003035BA" w:rsidRDefault="00447F59" w:rsidP="00DB3E30">
            <w:pPr>
              <w:rPr>
                <w:rFonts w:cstheme="minorHAnsi"/>
                <w:sz w:val="24"/>
                <w:szCs w:val="24"/>
                <w:lang w:val="it-IT"/>
              </w:rPr>
            </w:pPr>
          </w:p>
          <w:p w14:paraId="0AA78F65" w14:textId="77777777" w:rsidR="00447F59" w:rsidRPr="003035BA" w:rsidRDefault="00447F59" w:rsidP="00DB3E30">
            <w:pPr>
              <w:rPr>
                <w:rFonts w:cstheme="minorHAnsi"/>
                <w:sz w:val="24"/>
                <w:szCs w:val="24"/>
                <w:lang w:val="it-IT"/>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Document care atesta forma de organizare a solicitantului.</w:t>
            </w:r>
          </w:p>
          <w:p w14:paraId="2FFCEF59"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Hotarare judecatoreasca definitivă pronunţată pe baza actului de constituire și a statutului propriu în cazul Societăţilor agricole, însoțită de Statutul Societății agricole;</w:t>
            </w:r>
          </w:p>
          <w:p w14:paraId="1576EC65" w14:textId="77777777" w:rsidR="00447F59" w:rsidRPr="003035BA" w:rsidRDefault="00447F59" w:rsidP="00DB3E30">
            <w:pPr>
              <w:jc w:val="both"/>
              <w:rPr>
                <w:rFonts w:cstheme="minorHAnsi"/>
                <w:sz w:val="24"/>
                <w:szCs w:val="24"/>
                <w:lang w:val="it-IT"/>
              </w:rPr>
            </w:pPr>
            <w:r w:rsidRPr="003035BA">
              <w:rPr>
                <w:rFonts w:cstheme="minorHAnsi"/>
                <w:sz w:val="24"/>
                <w:szCs w:val="24"/>
                <w:lang w:val="it-IT"/>
              </w:rPr>
              <w:t>Act constitutiv pentru Societatea cooperativă agricolă.</w:t>
            </w:r>
          </w:p>
          <w:p w14:paraId="0E57A7FA"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Încheiere privind înscrierea în Registrul Asociațiilor și Fundațiilor, rămasă definitivă / Certificat de înregistrare în Registrul Asociațiilor și Fundațiilor.</w:t>
            </w:r>
          </w:p>
          <w:p w14:paraId="53D3C7A9"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7E9F6DD1"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Actul de înfiinţare şi statutul ONG</w:t>
            </w:r>
          </w:p>
          <w:p w14:paraId="4544D972"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7D56C141"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Actul de înfiinţare şi statutul Aşezământului Monahal (Mânăstire, Schit sau Metoc)</w:t>
            </w:r>
          </w:p>
          <w:p w14:paraId="0440C876" w14:textId="77777777" w:rsidR="00447F59" w:rsidRPr="003035BA" w:rsidRDefault="00447F59" w:rsidP="00DB3E30">
            <w:pPr>
              <w:autoSpaceDE w:val="0"/>
              <w:autoSpaceDN w:val="0"/>
              <w:adjustRightInd w:val="0"/>
              <w:spacing w:after="0" w:line="240" w:lineRule="auto"/>
              <w:jc w:val="both"/>
              <w:rPr>
                <w:rFonts w:cstheme="minorHAnsi"/>
                <w:sz w:val="24"/>
                <w:szCs w:val="24"/>
                <w:lang w:val="it-IT"/>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3035BA" w:rsidRDefault="00447F59" w:rsidP="00DB3E30">
            <w:pPr>
              <w:jc w:val="both"/>
              <w:rPr>
                <w:rFonts w:cstheme="minorHAnsi"/>
                <w:sz w:val="24"/>
                <w:szCs w:val="24"/>
                <w:lang w:val="it-IT"/>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3035BA" w:rsidRDefault="00447F59" w:rsidP="00DB3E30">
            <w:pPr>
              <w:rPr>
                <w:rFonts w:cstheme="minorHAnsi"/>
                <w:sz w:val="24"/>
                <w:szCs w:val="24"/>
                <w:lang w:val="it-IT"/>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3035BA" w:rsidRDefault="00447F59" w:rsidP="00DB3E30">
            <w:pPr>
              <w:jc w:val="both"/>
              <w:rPr>
                <w:rFonts w:cstheme="minorHAnsi"/>
                <w:sz w:val="24"/>
                <w:szCs w:val="24"/>
                <w:lang w:val="it-IT"/>
              </w:rPr>
            </w:pPr>
            <w:r w:rsidRPr="003035BA">
              <w:rPr>
                <w:rFonts w:cstheme="minorHAnsi"/>
                <w:sz w:val="24"/>
                <w:szCs w:val="24"/>
                <w:lang w:val="it-IT"/>
              </w:rPr>
              <w:lastRenderedPageBreak/>
              <w:t>Doc.6. Declaratie incadrare in categoria de micro_intreprindere si intreprindere mica (Anexa 11 la Ghidul de implementare)   - daca este cazul</w:t>
            </w:r>
          </w:p>
          <w:p w14:paraId="6D1B2614" w14:textId="77777777" w:rsidR="00447F59" w:rsidRPr="003035BA" w:rsidRDefault="00447F59" w:rsidP="00DB3E30">
            <w:pPr>
              <w:jc w:val="both"/>
              <w:rPr>
                <w:rFonts w:cstheme="minorHAnsi"/>
                <w:i/>
                <w:iCs/>
                <w:sz w:val="24"/>
                <w:szCs w:val="24"/>
                <w:lang w:val="it-IT"/>
              </w:rPr>
            </w:pPr>
            <w:r w:rsidRPr="003035BA">
              <w:rPr>
                <w:rFonts w:cstheme="minorHAnsi"/>
                <w:sz w:val="24"/>
                <w:szCs w:val="24"/>
                <w:lang w:val="it-IT"/>
              </w:rPr>
              <w:lastRenderedPageBreak/>
              <w:t>Aceasta trebuie să fie semnată de persoana autorizată să reprezinte întreprinderea.</w:t>
            </w:r>
          </w:p>
        </w:tc>
        <w:tc>
          <w:tcPr>
            <w:tcW w:w="475" w:type="pct"/>
            <w:vAlign w:val="center"/>
          </w:tcPr>
          <w:p w14:paraId="4590C00E" w14:textId="77777777" w:rsidR="00447F59" w:rsidRPr="003035BA" w:rsidRDefault="00447F59" w:rsidP="00DB3E30">
            <w:pPr>
              <w:rPr>
                <w:rFonts w:cstheme="minorHAnsi"/>
                <w:sz w:val="24"/>
                <w:szCs w:val="24"/>
                <w:lang w:val="it-IT"/>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3035BA" w:rsidRDefault="00447F59" w:rsidP="00DB3E30">
            <w:pPr>
              <w:rPr>
                <w:rFonts w:cstheme="minorHAnsi"/>
                <w:sz w:val="24"/>
                <w:szCs w:val="24"/>
                <w:lang w:val="it-IT"/>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3035BA" w:rsidRDefault="00447F59" w:rsidP="00DB3E30">
            <w:pPr>
              <w:rPr>
                <w:rFonts w:cstheme="minorHAnsi"/>
                <w:sz w:val="24"/>
                <w:szCs w:val="24"/>
                <w:lang w:val="it-IT"/>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3035BA" w:rsidRDefault="00447F59" w:rsidP="00DB3E30">
            <w:pPr>
              <w:jc w:val="both"/>
              <w:rPr>
                <w:rFonts w:cstheme="minorHAnsi"/>
                <w:sz w:val="24"/>
                <w:szCs w:val="24"/>
                <w:lang w:val="it-IT"/>
              </w:rPr>
            </w:pPr>
            <w:r w:rsidRPr="003035BA">
              <w:rPr>
                <w:rFonts w:cstheme="minorHAnsi"/>
                <w:sz w:val="24"/>
                <w:szCs w:val="24"/>
                <w:lang w:val="it-IT"/>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3035BA" w:rsidRDefault="00447F59" w:rsidP="00DB3E30">
            <w:pPr>
              <w:rPr>
                <w:rFonts w:cstheme="minorHAnsi"/>
                <w:sz w:val="24"/>
                <w:szCs w:val="24"/>
                <w:lang w:val="it-IT"/>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3035BA">
              <w:rPr>
                <w:rFonts w:cstheme="minorHAnsi"/>
                <w:sz w:val="24"/>
                <w:szCs w:val="24"/>
                <w:lang w:val="it-IT"/>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3035BA" w:rsidRDefault="00447F59" w:rsidP="00DB3E30">
            <w:pPr>
              <w:rPr>
                <w:rFonts w:cstheme="minorHAnsi"/>
                <w:sz w:val="24"/>
                <w:szCs w:val="24"/>
                <w:lang w:val="it-IT"/>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3035BA">
              <w:rPr>
                <w:rFonts w:cstheme="minorHAnsi"/>
                <w:sz w:val="24"/>
                <w:szCs w:val="24"/>
                <w:lang w:val="it-IT"/>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3035BA" w:rsidRDefault="00447F59" w:rsidP="00DB3E30">
            <w:pPr>
              <w:jc w:val="both"/>
              <w:rPr>
                <w:rFonts w:cstheme="minorHAnsi"/>
                <w:sz w:val="24"/>
                <w:szCs w:val="24"/>
                <w:lang w:val="it-IT"/>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3035BA" w:rsidRDefault="00447F59" w:rsidP="00DB3E30">
            <w:pPr>
              <w:rPr>
                <w:rFonts w:cstheme="minorHAnsi"/>
                <w:sz w:val="24"/>
                <w:szCs w:val="24"/>
                <w:lang w:val="it-IT"/>
              </w:rPr>
            </w:pPr>
          </w:p>
          <w:p w14:paraId="2A7C1F56" w14:textId="77777777" w:rsidR="00447F59" w:rsidRPr="003035BA" w:rsidRDefault="00447F59" w:rsidP="00DB3E30">
            <w:pPr>
              <w:rPr>
                <w:rFonts w:cstheme="minorHAnsi"/>
                <w:sz w:val="24"/>
                <w:szCs w:val="24"/>
                <w:lang w:val="it-IT"/>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3035BA">
              <w:rPr>
                <w:rFonts w:cstheme="minorHAnsi"/>
                <w:sz w:val="24"/>
                <w:szCs w:val="24"/>
                <w:lang w:val="it-IT"/>
              </w:rPr>
              <w:lastRenderedPageBreak/>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3035BA" w:rsidRDefault="00447F59" w:rsidP="00DB3E30">
            <w:pPr>
              <w:autoSpaceDE w:val="0"/>
              <w:autoSpaceDN w:val="0"/>
              <w:adjustRightInd w:val="0"/>
              <w:spacing w:after="0" w:line="240" w:lineRule="auto"/>
              <w:jc w:val="both"/>
              <w:rPr>
                <w:rFonts w:cstheme="minorHAnsi"/>
                <w:sz w:val="24"/>
                <w:szCs w:val="24"/>
              </w:rPr>
            </w:pPr>
            <w:r w:rsidRPr="003035BA">
              <w:rPr>
                <w:rFonts w:cstheme="minorHAnsi"/>
                <w:b/>
                <w:bCs/>
                <w:sz w:val="24"/>
                <w:szCs w:val="24"/>
              </w:rPr>
              <w:t xml:space="preserve">Doc. 18. </w:t>
            </w:r>
            <w:r w:rsidRPr="003035BA">
              <w:rPr>
                <w:rFonts w:cstheme="minorHAnsi"/>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3035BA" w:rsidRDefault="00447F59" w:rsidP="00DB3E30">
            <w:pPr>
              <w:rPr>
                <w:rFonts w:cstheme="minorHAnsi"/>
                <w:sz w:val="24"/>
                <w:szCs w:val="24"/>
                <w:lang w:val="it-IT"/>
              </w:rPr>
            </w:pPr>
            <w:r w:rsidRPr="003035BA">
              <w:rPr>
                <w:rFonts w:cstheme="minorHAnsi"/>
                <w:sz w:val="24"/>
                <w:szCs w:val="24"/>
                <w:lang w:val="it-IT"/>
              </w:rPr>
              <w:t xml:space="preserve">Doc.20. Alte documente </w:t>
            </w:r>
            <w:r w:rsidRPr="005F5888">
              <w:rPr>
                <w:rFonts w:cstheme="minorHAnsi"/>
                <w:b/>
                <w:bCs/>
                <w:sz w:val="24"/>
                <w:szCs w:val="24"/>
                <w:lang w:val="it-IT"/>
              </w:rPr>
              <w:t>justificative</w:t>
            </w:r>
            <w:r w:rsidRPr="003035BA">
              <w:rPr>
                <w:rFonts w:cstheme="minorHAnsi"/>
                <w:sz w:val="24"/>
                <w:szCs w:val="24"/>
                <w:lang w:val="it-IT"/>
              </w:rPr>
              <w:t xml:space="preserve"> (dupa caz)</w:t>
            </w:r>
          </w:p>
          <w:p w14:paraId="1C46ADA9" w14:textId="77777777" w:rsidR="00447F59" w:rsidRPr="003035BA" w:rsidRDefault="00447F59" w:rsidP="00DB3E30">
            <w:pPr>
              <w:rPr>
                <w:rFonts w:cstheme="minorHAnsi"/>
                <w:sz w:val="24"/>
                <w:szCs w:val="24"/>
                <w:lang w:val="it-IT"/>
              </w:rPr>
            </w:pPr>
          </w:p>
        </w:tc>
        <w:tc>
          <w:tcPr>
            <w:tcW w:w="475" w:type="pct"/>
          </w:tcPr>
          <w:p w14:paraId="5E80EFC1" w14:textId="77777777" w:rsidR="00447F59" w:rsidRPr="003035BA" w:rsidRDefault="00447F59" w:rsidP="00DB3E30">
            <w:pPr>
              <w:rPr>
                <w:rFonts w:cstheme="minorHAnsi"/>
                <w:sz w:val="24"/>
                <w:szCs w:val="24"/>
                <w:lang w:val="it-IT"/>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Metodologie de completare:</w:t>
      </w:r>
    </w:p>
    <w:p w14:paraId="315C7867" w14:textId="77777777" w:rsidR="00D121DE" w:rsidRPr="003035BA" w:rsidRDefault="00D121DE" w:rsidP="00D121DE">
      <w:pPr>
        <w:jc w:val="both"/>
        <w:rPr>
          <w:rFonts w:cstheme="minorHAnsi"/>
          <w:color w:val="000000" w:themeColor="text1"/>
          <w:sz w:val="24"/>
          <w:szCs w:val="24"/>
          <w:lang w:val="it-IT"/>
        </w:rPr>
      </w:pPr>
      <w:r w:rsidRPr="003035BA">
        <w:rPr>
          <w:rFonts w:cstheme="minorHAnsi"/>
          <w:color w:val="000000" w:themeColor="text1"/>
          <w:sz w:val="24"/>
          <w:szCs w:val="24"/>
          <w:lang w:val="it-IT"/>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Se verifică exclusiv documentele emise pe numele acestuia sau pentru solicitant.</w:t>
      </w:r>
    </w:p>
    <w:p w14:paraId="32E18F9E" w14:textId="77777777" w:rsidR="00D121DE" w:rsidRPr="003035BA" w:rsidRDefault="00D121DE" w:rsidP="00D121DE">
      <w:pPr>
        <w:jc w:val="both"/>
        <w:rPr>
          <w:rFonts w:cstheme="minorHAnsi"/>
          <w:sz w:val="24"/>
          <w:szCs w:val="24"/>
          <w:lang w:val="it-IT"/>
        </w:rPr>
      </w:pPr>
      <w:r w:rsidRPr="003035BA">
        <w:rPr>
          <w:rFonts w:cstheme="minorHAnsi"/>
          <w:sz w:val="24"/>
          <w:szCs w:val="24"/>
          <w:lang w:val="it-I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3035BA">
        <w:rPr>
          <w:rFonts w:cstheme="minorHAnsi"/>
          <w:sz w:val="24"/>
          <w:szCs w:val="24"/>
          <w:lang w:val="it-IT"/>
        </w:rPr>
        <w:lastRenderedPageBreak/>
        <w:t xml:space="preserve">documentelor sau alte aspecte în funcție de specificul fiecărui proiect apoi se consemnează (bifează) rezultatele în Fişa de verificare a conformităţii. </w:t>
      </w:r>
    </w:p>
    <w:p w14:paraId="124F7C30" w14:textId="77777777" w:rsidR="00D121DE" w:rsidRPr="003035BA" w:rsidRDefault="00D121DE" w:rsidP="00D121DE">
      <w:pPr>
        <w:jc w:val="both"/>
        <w:rPr>
          <w:rFonts w:cstheme="minorHAnsi"/>
          <w:color w:val="000000" w:themeColor="text1"/>
          <w:sz w:val="24"/>
          <w:szCs w:val="24"/>
          <w:lang w:val="it-IT"/>
        </w:rPr>
      </w:pPr>
      <w:r w:rsidRPr="003035BA">
        <w:rPr>
          <w:rFonts w:cstheme="minorHAnsi"/>
          <w:sz w:val="24"/>
          <w:szCs w:val="24"/>
          <w:lang w:val="it-IT"/>
        </w:rPr>
        <w:t xml:space="preserve">Se verifica, de asemenea, daca documentatia a fost depusa in termenul precizat în Notificarea privind selectarea cererii de finantare și se va consemna aceasta la rubrica „Observatii”. </w:t>
      </w:r>
      <w:r w:rsidRPr="003035BA">
        <w:rPr>
          <w:rFonts w:cstheme="minorHAnsi"/>
          <w:color w:val="000000" w:themeColor="text1"/>
          <w:sz w:val="24"/>
          <w:szCs w:val="24"/>
          <w:lang w:val="it-IT"/>
        </w:rPr>
        <w:t xml:space="preserve">La rubrica „Observații” se pot consemna și alte aspecte identificate în urma verificării documentelor. </w:t>
      </w:r>
    </w:p>
    <w:p w14:paraId="0E5C0479" w14:textId="77777777" w:rsidR="00D121DE" w:rsidRPr="003035BA" w:rsidRDefault="00D121DE" w:rsidP="00D121DE">
      <w:pPr>
        <w:jc w:val="both"/>
        <w:rPr>
          <w:rFonts w:cstheme="minorHAnsi"/>
          <w:sz w:val="24"/>
          <w:szCs w:val="24"/>
          <w:lang w:val="it-IT"/>
        </w:rPr>
      </w:pPr>
      <w:r w:rsidRPr="003035BA">
        <w:rPr>
          <w:rFonts w:cstheme="minorHAnsi"/>
          <w:color w:val="000000" w:themeColor="text1"/>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3035BA">
        <w:rPr>
          <w:rFonts w:cstheme="minorHAnsi"/>
          <w:sz w:val="24"/>
          <w:szCs w:val="24"/>
          <w:lang w:val="it-IT"/>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3035BA" w:rsidRDefault="00E35136" w:rsidP="002516D8">
            <w:pPr>
              <w:rPr>
                <w:rFonts w:cstheme="minorHAnsi"/>
                <w:sz w:val="24"/>
                <w:szCs w:val="24"/>
                <w:lang w:val="it-IT"/>
              </w:rPr>
            </w:pPr>
            <w:r w:rsidRPr="003035BA">
              <w:rPr>
                <w:rFonts w:cstheme="minorHAnsi"/>
                <w:sz w:val="24"/>
                <w:szCs w:val="24"/>
                <w:lang w:val="it-IT"/>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3035BA" w:rsidRDefault="00E35136" w:rsidP="002516D8">
            <w:pPr>
              <w:rPr>
                <w:rFonts w:cstheme="minorHAnsi"/>
                <w:sz w:val="24"/>
                <w:szCs w:val="24"/>
                <w:lang w:val="it-IT"/>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w:t>
            </w:r>
            <w:r w:rsidRPr="00880A57">
              <w:rPr>
                <w:rFonts w:cstheme="minorHAnsi"/>
                <w:sz w:val="24"/>
                <w:szCs w:val="24"/>
              </w:rPr>
              <w:lastRenderedPageBreak/>
              <w:t xml:space="preserve">proiectului FEADR (denumirea, adresa băncii/trezoreriei, codul IBAN al contului în care se derulează operaţiunile cu AFIR). </w:t>
            </w:r>
            <w:r w:rsidRPr="003035BA">
              <w:rPr>
                <w:rFonts w:cstheme="minorHAnsi"/>
                <w:sz w:val="24"/>
                <w:szCs w:val="24"/>
                <w:lang w:val="it-IT"/>
              </w:rPr>
              <w:t>Nu este obligatorie deschiderea unui cont separat pentru derularea proiectului.</w:t>
            </w:r>
          </w:p>
        </w:tc>
        <w:tc>
          <w:tcPr>
            <w:tcW w:w="810" w:type="dxa"/>
            <w:vAlign w:val="center"/>
          </w:tcPr>
          <w:p w14:paraId="6E53C723" w14:textId="77777777" w:rsidR="00E35136" w:rsidRPr="003035BA" w:rsidRDefault="00E35136" w:rsidP="002516D8">
            <w:pPr>
              <w:rPr>
                <w:rFonts w:cstheme="minorHAnsi"/>
                <w:sz w:val="24"/>
                <w:szCs w:val="24"/>
                <w:lang w:val="it-IT"/>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3035BA" w:rsidRDefault="00E35136" w:rsidP="002516D8">
            <w:pPr>
              <w:rPr>
                <w:rFonts w:cstheme="minorHAnsi"/>
                <w:sz w:val="24"/>
                <w:szCs w:val="24"/>
                <w:lang w:val="it-IT"/>
              </w:rPr>
            </w:pPr>
            <w:r w:rsidRPr="003035BA">
              <w:rPr>
                <w:rFonts w:cstheme="minorHAnsi"/>
                <w:sz w:val="24"/>
                <w:szCs w:val="24"/>
                <w:lang w:val="it-IT"/>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3035BA" w:rsidRDefault="00E35136" w:rsidP="002516D8">
            <w:pPr>
              <w:rPr>
                <w:rFonts w:cstheme="minorHAnsi"/>
                <w:sz w:val="24"/>
                <w:szCs w:val="24"/>
                <w:lang w:val="it-IT"/>
              </w:rPr>
            </w:pPr>
            <w:r w:rsidRPr="003035BA">
              <w:rPr>
                <w:rFonts w:cstheme="minorHAnsi"/>
                <w:sz w:val="24"/>
                <w:szCs w:val="24"/>
                <w:lang w:val="it-IT"/>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3035BA">
              <w:rPr>
                <w:rFonts w:cstheme="minorHAnsi"/>
                <w:sz w:val="24"/>
                <w:szCs w:val="24"/>
                <w:lang w:val="it-IT"/>
              </w:rPr>
              <w:t xml:space="preserve">Doc. 2.2 Graficul de eșalonare a datoriilor la bugetul consolidat (în cazul în care beneficiarul figurează cu datorii restante fiscale).  </w:t>
            </w:r>
            <w:r w:rsidRPr="00880A57">
              <w:rPr>
                <w:rFonts w:cstheme="minorHAnsi"/>
                <w:sz w:val="24"/>
                <w:szCs w:val="24"/>
              </w:rPr>
              <w:t>– verificare în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1963FCC8"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lastRenderedPageBreak/>
        <w:t xml:space="preserve">Semnătura - ..................................  </w:t>
      </w:r>
    </w:p>
    <w:p w14:paraId="2BE531FD"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12BB8CA2" w14:textId="77777777" w:rsidR="00E35136" w:rsidRPr="003035BA" w:rsidRDefault="00E35136" w:rsidP="00E35136">
      <w:pPr>
        <w:spacing w:before="120" w:after="120" w:line="240" w:lineRule="auto"/>
        <w:rPr>
          <w:rFonts w:cstheme="minorHAnsi"/>
          <w:sz w:val="24"/>
          <w:szCs w:val="24"/>
          <w:lang w:val="it-IT"/>
        </w:rPr>
      </w:pPr>
    </w:p>
    <w:p w14:paraId="400ECE89"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Verificat: Şef Serviciu OJFIR/</w:t>
      </w:r>
      <w:r w:rsidRPr="003035BA" w:rsidDel="009348B9">
        <w:rPr>
          <w:rFonts w:cstheme="minorHAnsi"/>
          <w:sz w:val="24"/>
          <w:szCs w:val="24"/>
          <w:lang w:val="it-IT"/>
        </w:rPr>
        <w:t xml:space="preserve"> </w:t>
      </w:r>
      <w:r w:rsidRPr="003035BA">
        <w:rPr>
          <w:rFonts w:cstheme="minorHAnsi"/>
          <w:sz w:val="24"/>
          <w:szCs w:val="24"/>
          <w:lang w:val="it-IT"/>
        </w:rPr>
        <w:t>CRFIR</w:t>
      </w:r>
    </w:p>
    <w:p w14:paraId="131633A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55C7D432"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Semnătura....................................................... </w:t>
      </w:r>
    </w:p>
    <w:p w14:paraId="6E247627"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07D596E7" w14:textId="77777777" w:rsidR="00E35136" w:rsidRPr="003035BA" w:rsidRDefault="00E35136" w:rsidP="00E35136">
      <w:pPr>
        <w:spacing w:before="120" w:after="120" w:line="240" w:lineRule="auto"/>
        <w:rPr>
          <w:rFonts w:cstheme="minorHAnsi"/>
          <w:sz w:val="24"/>
          <w:szCs w:val="24"/>
          <w:lang w:val="it-IT"/>
        </w:rPr>
      </w:pPr>
    </w:p>
    <w:p w14:paraId="280AE294"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Întocmit de: Expert  OJFIR/CRFIR</w:t>
      </w:r>
    </w:p>
    <w:p w14:paraId="44A30642"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Nume/Prenume ……………………......................... </w:t>
      </w:r>
    </w:p>
    <w:p w14:paraId="3D33D82F"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 xml:space="preserve">Semnătura........................................................ </w:t>
      </w:r>
    </w:p>
    <w:p w14:paraId="08F9647C" w14:textId="77777777"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t>DATA………..........................................................</w:t>
      </w:r>
    </w:p>
    <w:p w14:paraId="6290A19E" w14:textId="4B20ECCF" w:rsidR="00E35136" w:rsidRPr="003035BA" w:rsidRDefault="00E35136" w:rsidP="00E35136">
      <w:pPr>
        <w:spacing w:before="120" w:after="120" w:line="240" w:lineRule="auto"/>
        <w:rPr>
          <w:rFonts w:cstheme="minorHAnsi"/>
          <w:sz w:val="24"/>
          <w:szCs w:val="24"/>
          <w:lang w:val="it-IT"/>
        </w:rPr>
      </w:pPr>
      <w:r w:rsidRPr="003035BA">
        <w:rPr>
          <w:rFonts w:cstheme="minorHAnsi"/>
          <w:sz w:val="24"/>
          <w:szCs w:val="24"/>
          <w:lang w:val="it-IT"/>
        </w:rPr>
        <w:br w:type="page"/>
      </w:r>
      <w:r w:rsidRPr="003035BA">
        <w:rPr>
          <w:rFonts w:cstheme="minorHAnsi"/>
          <w:sz w:val="24"/>
          <w:szCs w:val="24"/>
          <w:lang w:val="it-IT"/>
        </w:rPr>
        <w:lastRenderedPageBreak/>
        <w:t>Metodologia de verificare pentru documentele prezentate in vederea contractarii</w:t>
      </w:r>
    </w:p>
    <w:p w14:paraId="6195098E" w14:textId="77777777" w:rsidR="00E35136" w:rsidRPr="003035BA" w:rsidRDefault="00E35136" w:rsidP="00E35136">
      <w:pPr>
        <w:rPr>
          <w:rFonts w:cstheme="minorHAnsi"/>
          <w:sz w:val="24"/>
          <w:szCs w:val="24"/>
          <w:lang w:val="it-IT"/>
        </w:rPr>
      </w:pPr>
      <w:r w:rsidRPr="003035BA">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2D9C80A7" w14:textId="77777777" w:rsidR="00E35136" w:rsidRPr="003035BA" w:rsidRDefault="00E35136" w:rsidP="00E35136">
      <w:pPr>
        <w:rPr>
          <w:rFonts w:cstheme="minorHAnsi"/>
          <w:sz w:val="24"/>
          <w:szCs w:val="24"/>
          <w:lang w:val="it-IT"/>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3035BA"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3035BA" w:rsidRDefault="00E35136" w:rsidP="002516D8">
            <w:pPr>
              <w:rPr>
                <w:rFonts w:cstheme="minorHAnsi"/>
                <w:sz w:val="24"/>
                <w:szCs w:val="24"/>
                <w:lang w:val="it-IT"/>
              </w:rPr>
            </w:pPr>
            <w:r w:rsidRPr="003035BA">
              <w:rPr>
                <w:rFonts w:cstheme="minorHAnsi"/>
                <w:sz w:val="24"/>
                <w:szCs w:val="24"/>
                <w:lang w:val="it-IT"/>
              </w:rPr>
              <w:t>PUNCTE DE VERIFICAT IN DOCUMENTE</w:t>
            </w:r>
          </w:p>
        </w:tc>
      </w:tr>
      <w:tr w:rsidR="00E35136" w:rsidRPr="003035BA"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1B2DACBB"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Se verifică exclusiv documentele emise pe numele acestuia sau pentru solicitant.</w:t>
            </w:r>
          </w:p>
        </w:tc>
      </w:tr>
      <w:tr w:rsidR="00E35136" w:rsidRPr="003035BA"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3035BA"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3035BA">
              <w:rPr>
                <w:rFonts w:cstheme="minorHAnsi"/>
                <w:sz w:val="24"/>
                <w:szCs w:val="24"/>
                <w:lang w:val="it-IT"/>
              </w:rPr>
              <w:t xml:space="preserve">Atât extrasul de cont cât și contractul de credit vor menționa valoarea totală a cofinanțării private. </w:t>
            </w:r>
          </w:p>
          <w:p w14:paraId="64F3ED88"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3035BA">
              <w:rPr>
                <w:rFonts w:cstheme="minorHAnsi"/>
                <w:sz w:val="24"/>
                <w:szCs w:val="24"/>
                <w:lang w:val="it-IT"/>
              </w:rPr>
              <w:lastRenderedPageBreak/>
              <w:t xml:space="preserve">disponibilul de cofinanțarea privată va fi destinat plăților aferente implementării proiectului. </w:t>
            </w:r>
          </w:p>
          <w:p w14:paraId="157957BF"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Atragem atenția că în cazul în care beneficiarul implementeaza mai multe proiecte în cadrul PNDR/ PS, trebuie să prezinte dovada cofinanţării private  pentru toate proiectele.</w:t>
            </w:r>
          </w:p>
        </w:tc>
      </w:tr>
      <w:tr w:rsidR="00E35136" w:rsidRPr="003035BA" w14:paraId="5492D9CD" w14:textId="77777777" w:rsidTr="002516D8">
        <w:trPr>
          <w:trHeight w:val="1025"/>
        </w:trPr>
        <w:tc>
          <w:tcPr>
            <w:tcW w:w="3510" w:type="dxa"/>
          </w:tcPr>
          <w:p w14:paraId="7672823B"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lastRenderedPageBreak/>
              <w:t>Doc 9. Adresă emisă de instituția financiară (bancă/ trezorerie)</w:t>
            </w:r>
            <w:r w:rsidRPr="003035BA" w:rsidDel="00C368C7">
              <w:rPr>
                <w:rFonts w:cstheme="minorHAnsi"/>
                <w:sz w:val="24"/>
                <w:szCs w:val="24"/>
                <w:lang w:val="it-IT"/>
              </w:rPr>
              <w:t xml:space="preserve"> </w:t>
            </w:r>
            <w:r w:rsidRPr="003035BA">
              <w:rPr>
                <w:rFonts w:cstheme="minorHAnsi"/>
                <w:sz w:val="24"/>
                <w:szCs w:val="24"/>
                <w:lang w:val="it-I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3035BA" w:rsidRDefault="00E35136" w:rsidP="00817185">
            <w:pPr>
              <w:spacing w:after="0" w:line="240" w:lineRule="auto"/>
              <w:jc w:val="both"/>
              <w:rPr>
                <w:rFonts w:cstheme="minorHAnsi"/>
                <w:sz w:val="24"/>
                <w:szCs w:val="24"/>
                <w:lang w:val="it-IT"/>
              </w:rPr>
            </w:pPr>
            <w:r w:rsidRPr="003035BA">
              <w:rPr>
                <w:rFonts w:cstheme="minorHAnsi"/>
                <w:sz w:val="24"/>
                <w:szCs w:val="24"/>
                <w:lang w:val="it-IT"/>
              </w:rPr>
              <w:t>Nu este obligatorie deschiderea unui cont separat pentru derularea proiectului.</w:t>
            </w:r>
          </w:p>
        </w:tc>
        <w:tc>
          <w:tcPr>
            <w:tcW w:w="6237" w:type="dxa"/>
          </w:tcPr>
          <w:p w14:paraId="34769347"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Expertul verifica existenta acestui document, sa fie emis pe numele solicitantului de catre o institutie financiara/bancara cu sediul in Romania, sa contina datele solicitate.</w:t>
            </w:r>
          </w:p>
          <w:p w14:paraId="43FCDDF7"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Nu este obligatorie deschiderea unui cont separat pentru derularea proiectului.</w:t>
            </w:r>
          </w:p>
          <w:p w14:paraId="56DC1808" w14:textId="77777777" w:rsidR="00E35136" w:rsidRPr="003035BA" w:rsidRDefault="00E35136" w:rsidP="00817185">
            <w:pPr>
              <w:spacing w:after="0" w:line="240" w:lineRule="auto"/>
              <w:rPr>
                <w:rFonts w:cstheme="minorHAnsi"/>
                <w:sz w:val="24"/>
                <w:szCs w:val="24"/>
                <w:lang w:val="it-IT"/>
              </w:rPr>
            </w:pPr>
            <w:r w:rsidRPr="003035BA">
              <w:rPr>
                <w:rFonts w:cstheme="minorHAnsi"/>
                <w:sz w:val="24"/>
                <w:szCs w:val="24"/>
                <w:lang w:val="it-IT"/>
              </w:rPr>
              <w:t>Documentul este obligatoriu de prezentat.</w:t>
            </w:r>
          </w:p>
        </w:tc>
      </w:tr>
      <w:tr w:rsidR="00DB3E30" w:rsidRPr="003035BA" w14:paraId="22F7C098" w14:textId="77777777" w:rsidTr="002516D8">
        <w:trPr>
          <w:trHeight w:val="1025"/>
        </w:trPr>
        <w:tc>
          <w:tcPr>
            <w:tcW w:w="3510" w:type="dxa"/>
          </w:tcPr>
          <w:p w14:paraId="5B0FE535" w14:textId="60977E05" w:rsidR="00DB3E30" w:rsidRPr="003035BA" w:rsidRDefault="00F43BD9">
            <w:pPr>
              <w:spacing w:after="0" w:line="240" w:lineRule="auto"/>
              <w:jc w:val="both"/>
              <w:rPr>
                <w:rFonts w:cstheme="minorHAnsi"/>
                <w:sz w:val="24"/>
                <w:szCs w:val="24"/>
                <w:lang w:val="it-IT"/>
              </w:rPr>
            </w:pPr>
            <w:r w:rsidRPr="003035BA">
              <w:rPr>
                <w:rFonts w:cstheme="minorHAnsi"/>
                <w:sz w:val="24"/>
                <w:szCs w:val="24"/>
                <w:lang w:val="it-IT"/>
              </w:rPr>
              <w:t>Documentul de identitate al reprezentantului legal al beneficiarului</w:t>
            </w:r>
          </w:p>
        </w:tc>
        <w:tc>
          <w:tcPr>
            <w:tcW w:w="6237" w:type="dxa"/>
          </w:tcPr>
          <w:p w14:paraId="0BD91B44" w14:textId="01E6C7D3" w:rsidR="00DB3E30" w:rsidRPr="003035BA" w:rsidRDefault="00F43BD9">
            <w:pPr>
              <w:spacing w:after="0" w:line="240" w:lineRule="auto"/>
              <w:rPr>
                <w:rFonts w:cstheme="minorHAnsi"/>
                <w:sz w:val="24"/>
                <w:szCs w:val="24"/>
                <w:lang w:val="it-IT"/>
              </w:rPr>
            </w:pPr>
            <w:r w:rsidRPr="003035BA">
              <w:rPr>
                <w:rFonts w:cstheme="minorHAnsi"/>
                <w:sz w:val="24"/>
                <w:lang w:val="it-IT"/>
              </w:rPr>
              <w:t xml:space="preserve">Expertul va verifica dacă beneficiarul a depus </w:t>
            </w:r>
            <w:r w:rsidRPr="005F5888">
              <w:rPr>
                <w:rFonts w:cstheme="minorHAnsi"/>
                <w:sz w:val="24"/>
                <w:lang w:val="it-IT"/>
              </w:rPr>
              <w:t>D</w:t>
            </w:r>
            <w:r w:rsidRPr="003035BA">
              <w:rPr>
                <w:rFonts w:cstheme="minorHAnsi"/>
                <w:sz w:val="24"/>
                <w:lang w:val="it-IT"/>
              </w:rPr>
              <w:t>ocumentul de identitate al reprezentantului legal al beneficiarului</w:t>
            </w:r>
          </w:p>
        </w:tc>
      </w:tr>
      <w:tr w:rsidR="00F43BD9" w:rsidRPr="003035BA" w14:paraId="383C088F" w14:textId="77777777" w:rsidTr="002516D8">
        <w:trPr>
          <w:trHeight w:val="1025"/>
        </w:trPr>
        <w:tc>
          <w:tcPr>
            <w:tcW w:w="3510" w:type="dxa"/>
          </w:tcPr>
          <w:p w14:paraId="3A8961B8" w14:textId="02F8E65F" w:rsidR="00F43BD9" w:rsidRPr="003035BA" w:rsidRDefault="00F43BD9" w:rsidP="00F43BD9">
            <w:pPr>
              <w:spacing w:after="0" w:line="240" w:lineRule="auto"/>
              <w:jc w:val="both"/>
              <w:rPr>
                <w:rFonts w:cstheme="minorHAnsi"/>
                <w:sz w:val="24"/>
                <w:szCs w:val="24"/>
                <w:lang w:val="it-IT"/>
              </w:rPr>
            </w:pPr>
            <w:r w:rsidRPr="003035BA">
              <w:rPr>
                <w:rFonts w:cstheme="minorHAnsi"/>
                <w:sz w:val="24"/>
                <w:szCs w:val="24"/>
                <w:lang w:val="it-IT"/>
              </w:rPr>
              <w:t>Dovada achitării integrale a datoriei față de AFIR, inclusiv dobânzile și majorările de întârziere (dacă este cazul).</w:t>
            </w:r>
          </w:p>
        </w:tc>
        <w:tc>
          <w:tcPr>
            <w:tcW w:w="6237" w:type="dxa"/>
          </w:tcPr>
          <w:p w14:paraId="43769B99" w14:textId="614D5D7F" w:rsidR="00F43BD9" w:rsidRPr="003035BA" w:rsidRDefault="00F43BD9" w:rsidP="00F43BD9">
            <w:pPr>
              <w:spacing w:after="0" w:line="240" w:lineRule="auto"/>
              <w:rPr>
                <w:rFonts w:cstheme="minorHAnsi"/>
                <w:sz w:val="24"/>
                <w:szCs w:val="24"/>
                <w:lang w:val="it-IT"/>
              </w:rPr>
            </w:pPr>
            <w:r w:rsidRPr="003035BA">
              <w:rPr>
                <w:rFonts w:cstheme="minorHAnsi"/>
                <w:sz w:val="24"/>
                <w:lang w:val="it-IT"/>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3035BA" w:rsidRDefault="00F43BD9" w:rsidP="00817185">
            <w:pPr>
              <w:spacing w:after="0" w:line="240" w:lineRule="auto"/>
              <w:jc w:val="both"/>
              <w:rPr>
                <w:rFonts w:cstheme="minorHAnsi"/>
                <w:sz w:val="24"/>
                <w:szCs w:val="24"/>
                <w:lang w:val="it-IT"/>
              </w:rPr>
            </w:pPr>
            <w:r w:rsidRPr="003035BA">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3035BA"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3035BA" w:rsidRDefault="00F43BD9" w:rsidP="00F43BD9">
            <w:pPr>
              <w:spacing w:before="120" w:after="120" w:line="240" w:lineRule="auto"/>
              <w:jc w:val="both"/>
              <w:rPr>
                <w:rFonts w:cstheme="minorHAnsi"/>
                <w:sz w:val="24"/>
                <w:szCs w:val="24"/>
                <w:lang w:val="it-IT"/>
              </w:rPr>
            </w:pPr>
            <w:r w:rsidRPr="003035BA">
              <w:rPr>
                <w:rFonts w:cstheme="minorHAnsi"/>
                <w:b/>
                <w:sz w:val="24"/>
                <w:szCs w:val="24"/>
                <w:lang w:val="it-IT"/>
              </w:rPr>
              <w:t>Incadrarea solicitantului in statutul de microîntreprindere și întreprindere mică</w:t>
            </w:r>
            <w:r w:rsidRPr="003035BA">
              <w:rPr>
                <w:rFonts w:cstheme="minorHAnsi"/>
                <w:sz w:val="24"/>
                <w:szCs w:val="24"/>
                <w:lang w:val="it-IT"/>
              </w:rPr>
              <w:t>, cf. Legii nr. 346/2004 (verificarea se realizeaza doar daca prin Fisa interventiei din SDL aprobat se prevede cerinta)</w:t>
            </w:r>
          </w:p>
          <w:p w14:paraId="30E0A09A" w14:textId="77777777" w:rsidR="00F43BD9" w:rsidRPr="003035BA" w:rsidRDefault="00F43BD9" w:rsidP="00F43BD9">
            <w:pPr>
              <w:spacing w:before="120" w:after="120" w:line="240" w:lineRule="auto"/>
              <w:jc w:val="both"/>
              <w:rPr>
                <w:rFonts w:cstheme="minorHAnsi"/>
                <w:sz w:val="24"/>
                <w:szCs w:val="24"/>
                <w:lang w:val="it-IT"/>
              </w:rPr>
            </w:pPr>
            <w:r w:rsidRPr="003035BA">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3035BA"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3035BA">
              <w:rPr>
                <w:rFonts w:cstheme="minorHAnsi"/>
                <w:sz w:val="24"/>
                <w:szCs w:val="24"/>
                <w:lang w:val="it-IT"/>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3035BA" w:rsidRDefault="00F43BD9" w:rsidP="00817185">
            <w:pPr>
              <w:spacing w:after="0"/>
              <w:jc w:val="both"/>
              <w:rPr>
                <w:rFonts w:cstheme="minorHAnsi"/>
                <w:sz w:val="24"/>
                <w:szCs w:val="24"/>
                <w:lang w:val="it-IT"/>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3035BA"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3035BA"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3035BA">
              <w:rPr>
                <w:rFonts w:cstheme="minorHAnsi"/>
                <w:sz w:val="24"/>
                <w:lang w:val="it-IT"/>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3035BA" w:rsidRDefault="00F43BD9" w:rsidP="00817185">
            <w:pPr>
              <w:spacing w:after="0" w:line="240" w:lineRule="auto"/>
              <w:jc w:val="both"/>
              <w:rPr>
                <w:rFonts w:cstheme="minorHAnsi"/>
                <w:sz w:val="24"/>
                <w:szCs w:val="24"/>
                <w:lang w:val="it-IT"/>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3035BA" w:rsidRDefault="00E35136" w:rsidP="00E35136">
      <w:pPr>
        <w:rPr>
          <w:rFonts w:cstheme="minorHAnsi"/>
          <w:sz w:val="24"/>
          <w:szCs w:val="24"/>
          <w:lang w:val="it-IT"/>
        </w:rPr>
      </w:pPr>
    </w:p>
    <w:p w14:paraId="3AF8061C"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 xml:space="preserve">Notă: </w:t>
      </w:r>
    </w:p>
    <w:p w14:paraId="580F3A76"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3035BA" w:rsidRDefault="00E35136" w:rsidP="00E35136">
      <w:pPr>
        <w:jc w:val="both"/>
        <w:rPr>
          <w:rFonts w:cstheme="minorHAnsi"/>
          <w:sz w:val="24"/>
          <w:szCs w:val="24"/>
          <w:lang w:val="it-IT"/>
        </w:rPr>
      </w:pPr>
      <w:r w:rsidRPr="003035BA">
        <w:rPr>
          <w:rFonts w:cstheme="minorHAnsi"/>
          <w:sz w:val="24"/>
          <w:szCs w:val="24"/>
          <w:lang w:val="it-IT"/>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3035BA" w:rsidRDefault="00E35136" w:rsidP="00E35136">
      <w:pPr>
        <w:spacing w:before="240"/>
        <w:jc w:val="both"/>
        <w:rPr>
          <w:rFonts w:cstheme="minorHAnsi"/>
          <w:sz w:val="24"/>
          <w:szCs w:val="24"/>
          <w:lang w:val="it-IT"/>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3035BA">
        <w:rPr>
          <w:rFonts w:cstheme="minorHAnsi"/>
          <w:sz w:val="24"/>
          <w:szCs w:val="24"/>
          <w:lang w:val="it-IT"/>
        </w:rPr>
        <w:t>În caz contrar, expertul bifează căsuța NU iar Cererea de finanțare devine neeligibilă.</w:t>
      </w:r>
    </w:p>
    <w:p w14:paraId="52E818B1" w14:textId="2665C3F6" w:rsidR="00E35136" w:rsidRPr="003035BA" w:rsidRDefault="00E35136" w:rsidP="00E35136">
      <w:pPr>
        <w:jc w:val="both"/>
        <w:rPr>
          <w:rFonts w:cstheme="minorHAnsi"/>
          <w:sz w:val="24"/>
          <w:szCs w:val="24"/>
          <w:lang w:val="it-IT"/>
        </w:rPr>
      </w:pPr>
    </w:p>
    <w:p w14:paraId="2D081645" w14:textId="1C2F1259" w:rsidR="00E35136" w:rsidRPr="003035BA" w:rsidRDefault="00E35136" w:rsidP="00E35136">
      <w:pPr>
        <w:jc w:val="both"/>
        <w:rPr>
          <w:rFonts w:cstheme="minorHAnsi"/>
          <w:sz w:val="24"/>
          <w:szCs w:val="24"/>
          <w:lang w:val="it-IT"/>
        </w:rPr>
      </w:pPr>
      <w:r w:rsidRPr="003035BA">
        <w:rPr>
          <w:rFonts w:cstheme="minorHAnsi"/>
          <w:sz w:val="24"/>
          <w:szCs w:val="24"/>
          <w:lang w:val="it-I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880A57" w:rsidRDefault="00E35136" w:rsidP="00E35136">
      <w:pPr>
        <w:jc w:val="both"/>
        <w:rPr>
          <w:rFonts w:cstheme="minorHAnsi"/>
          <w:sz w:val="24"/>
          <w:szCs w:val="24"/>
        </w:rPr>
      </w:pPr>
      <w:r w:rsidRPr="003035BA">
        <w:rPr>
          <w:rFonts w:cstheme="minorHAnsi"/>
          <w:sz w:val="24"/>
          <w:szCs w:val="24"/>
          <w:lang w:val="it-IT"/>
        </w:rPr>
        <w:t xml:space="preserve"> </w:t>
      </w:r>
      <w:r w:rsidRPr="00880A57">
        <w:rPr>
          <w:rFonts w:cstheme="minorHAnsi"/>
          <w:sz w:val="24"/>
          <w:szCs w:val="24"/>
        </w:rPr>
        <w:t>În cazul:</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3035BA" w:rsidRDefault="00E35136" w:rsidP="00E35136">
      <w:pPr>
        <w:jc w:val="both"/>
        <w:rPr>
          <w:rFonts w:cstheme="minorHAnsi"/>
          <w:sz w:val="24"/>
          <w:lang w:val="it-IT"/>
        </w:rPr>
      </w:pPr>
      <w:r w:rsidRPr="003035BA">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3035BA" w:rsidRDefault="00E35136" w:rsidP="00E35136">
      <w:pPr>
        <w:rPr>
          <w:rFonts w:cstheme="minorHAnsi"/>
          <w:sz w:val="24"/>
          <w:lang w:val="it-IT"/>
        </w:rPr>
      </w:pPr>
    </w:p>
    <w:p w14:paraId="1D8FD7B2" w14:textId="77777777" w:rsidR="00E35136" w:rsidRPr="003035BA" w:rsidRDefault="00E35136" w:rsidP="00E35136">
      <w:pPr>
        <w:rPr>
          <w:rFonts w:cstheme="minorHAnsi"/>
          <w:sz w:val="24"/>
          <w:szCs w:val="24"/>
          <w:lang w:val="it-IT"/>
        </w:rPr>
      </w:pPr>
    </w:p>
    <w:p w14:paraId="350FB6BA" w14:textId="2110C46F" w:rsidR="00913744" w:rsidRPr="003035BA" w:rsidRDefault="00913744">
      <w:pPr>
        <w:rPr>
          <w:lang w:val="it-IT"/>
        </w:rPr>
      </w:pPr>
    </w:p>
    <w:sectPr w:rsidR="00913744" w:rsidRPr="003035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FC5CE" w14:textId="77777777" w:rsidR="002460D4" w:rsidRDefault="002460D4">
      <w:pPr>
        <w:spacing w:after="0" w:line="240" w:lineRule="auto"/>
      </w:pPr>
      <w:r>
        <w:separator/>
      </w:r>
    </w:p>
  </w:endnote>
  <w:endnote w:type="continuationSeparator" w:id="0">
    <w:p w14:paraId="78EFB9A2" w14:textId="77777777" w:rsidR="002460D4" w:rsidRDefault="00246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96E63" w14:textId="77777777" w:rsidR="002460D4" w:rsidRDefault="002460D4">
      <w:pPr>
        <w:spacing w:after="0" w:line="240" w:lineRule="auto"/>
      </w:pPr>
      <w:r>
        <w:separator/>
      </w:r>
    </w:p>
  </w:footnote>
  <w:footnote w:type="continuationSeparator" w:id="0">
    <w:p w14:paraId="4B1C791A" w14:textId="77777777" w:rsidR="002460D4" w:rsidRDefault="00246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PS PAC 2023-2027</w:t>
          </w:r>
        </w:p>
        <w:p w14:paraId="7429AA23"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 xml:space="preserve">Manual de procedură pentru implementarea 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PNDR 2014-2020</w:t>
          </w:r>
        </w:p>
        <w:p w14:paraId="664E8F6C"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Anexa I - Formulare</w:t>
          </w:r>
        </w:p>
        <w:p w14:paraId="1F42EAEC"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653B2D22"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 xml:space="preserve">Cod manual: M 01 – 09.2  </w:t>
          </w:r>
        </w:p>
        <w:p w14:paraId="2A3F638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PS PAC 2023-2027</w:t>
          </w:r>
        </w:p>
        <w:p w14:paraId="3BD94456"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r w:rsidRPr="003035BA">
            <w:rPr>
              <w:rFonts w:ascii="Arial" w:eastAsia="Times New Roman" w:hAnsi="Arial" w:cs="Arial"/>
              <w:sz w:val="16"/>
              <w:szCs w:val="16"/>
              <w:lang w:val="it-IT"/>
            </w:rPr>
            <w:t xml:space="preserve">Manual de procedură pentru implementarea DR 36-LEADER-Dezvoltarea locală plasată sub responsabilitatea comunitații </w:t>
          </w:r>
        </w:p>
        <w:p w14:paraId="191F6F49" w14:textId="77777777" w:rsidR="00DB3E30" w:rsidRPr="003035BA"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it-IT"/>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PNDR 2014-2020</w:t>
          </w:r>
        </w:p>
        <w:p w14:paraId="377434AA"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Anexa I - Formulare</w:t>
          </w:r>
        </w:p>
        <w:p w14:paraId="0907D21B"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0C13FF66"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3035BA">
            <w:rPr>
              <w:rFonts w:ascii="Arial" w:hAnsi="Arial" w:cs="Arial"/>
              <w:sz w:val="16"/>
              <w:szCs w:val="16"/>
              <w:lang w:val="it-IT"/>
            </w:rPr>
            <w:t xml:space="preserve">Cod manual: M 01 – 09.2  </w:t>
          </w:r>
        </w:p>
        <w:p w14:paraId="76399842" w14:textId="77777777" w:rsidR="00DB3E30" w:rsidRPr="003035BA"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07099797">
    <w:abstractNumId w:val="151"/>
  </w:num>
  <w:num w:numId="2" w16cid:durableId="1501847209">
    <w:abstractNumId w:val="0"/>
  </w:num>
  <w:num w:numId="3" w16cid:durableId="1664117976">
    <w:abstractNumId w:val="189"/>
  </w:num>
  <w:num w:numId="4" w16cid:durableId="2087339020">
    <w:abstractNumId w:val="40"/>
  </w:num>
  <w:num w:numId="5" w16cid:durableId="417486403">
    <w:abstractNumId w:val="83"/>
  </w:num>
  <w:num w:numId="6" w16cid:durableId="2075540381">
    <w:abstractNumId w:val="174"/>
  </w:num>
  <w:num w:numId="7" w16cid:durableId="1910726587">
    <w:abstractNumId w:val="124"/>
  </w:num>
  <w:num w:numId="8" w16cid:durableId="650140466">
    <w:abstractNumId w:val="13"/>
  </w:num>
  <w:num w:numId="9" w16cid:durableId="64805084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1677837">
    <w:abstractNumId w:val="105"/>
  </w:num>
  <w:num w:numId="11" w16cid:durableId="721682679">
    <w:abstractNumId w:val="173"/>
  </w:num>
  <w:num w:numId="12" w16cid:durableId="925576805">
    <w:abstractNumId w:val="113"/>
  </w:num>
  <w:num w:numId="13" w16cid:durableId="187450394">
    <w:abstractNumId w:val="82"/>
  </w:num>
  <w:num w:numId="14" w16cid:durableId="1527257194">
    <w:abstractNumId w:val="179"/>
  </w:num>
  <w:num w:numId="15" w16cid:durableId="1787456833">
    <w:abstractNumId w:val="57"/>
  </w:num>
  <w:num w:numId="16" w16cid:durableId="409349229">
    <w:abstractNumId w:val="109"/>
  </w:num>
  <w:num w:numId="17" w16cid:durableId="1218664208">
    <w:abstractNumId w:val="127"/>
  </w:num>
  <w:num w:numId="18" w16cid:durableId="268239104">
    <w:abstractNumId w:val="99"/>
  </w:num>
  <w:num w:numId="19" w16cid:durableId="944263369">
    <w:abstractNumId w:val="93"/>
  </w:num>
  <w:num w:numId="20" w16cid:durableId="1491408178">
    <w:abstractNumId w:val="180"/>
  </w:num>
  <w:num w:numId="21" w16cid:durableId="1985573754">
    <w:abstractNumId w:val="31"/>
  </w:num>
  <w:num w:numId="22" w16cid:durableId="2076471051">
    <w:abstractNumId w:val="160"/>
  </w:num>
  <w:num w:numId="23" w16cid:durableId="802502732">
    <w:abstractNumId w:val="148"/>
  </w:num>
  <w:num w:numId="24" w16cid:durableId="302319052">
    <w:abstractNumId w:val="89"/>
  </w:num>
  <w:num w:numId="25" w16cid:durableId="399064932">
    <w:abstractNumId w:val="67"/>
  </w:num>
  <w:num w:numId="26" w16cid:durableId="319816001">
    <w:abstractNumId w:val="136"/>
  </w:num>
  <w:num w:numId="27" w16cid:durableId="495000529">
    <w:abstractNumId w:val="145"/>
  </w:num>
  <w:num w:numId="28" w16cid:durableId="872113050">
    <w:abstractNumId w:val="119"/>
  </w:num>
  <w:num w:numId="29" w16cid:durableId="856191757">
    <w:abstractNumId w:val="186"/>
  </w:num>
  <w:num w:numId="30" w16cid:durableId="1030568312">
    <w:abstractNumId w:val="16"/>
  </w:num>
  <w:num w:numId="31" w16cid:durableId="1656646373">
    <w:abstractNumId w:val="101"/>
  </w:num>
  <w:num w:numId="32" w16cid:durableId="1515917291">
    <w:abstractNumId w:val="5"/>
  </w:num>
  <w:num w:numId="33" w16cid:durableId="1695499515">
    <w:abstractNumId w:val="79"/>
  </w:num>
  <w:num w:numId="34" w16cid:durableId="1093168528">
    <w:abstractNumId w:val="161"/>
  </w:num>
  <w:num w:numId="35" w16cid:durableId="1767774642">
    <w:abstractNumId w:val="97"/>
  </w:num>
  <w:num w:numId="36" w16cid:durableId="1453088954">
    <w:abstractNumId w:val="139"/>
  </w:num>
  <w:num w:numId="37" w16cid:durableId="1026717808">
    <w:abstractNumId w:val="181"/>
  </w:num>
  <w:num w:numId="38" w16cid:durableId="647588707">
    <w:abstractNumId w:val="96"/>
  </w:num>
  <w:num w:numId="39" w16cid:durableId="1951622769">
    <w:abstractNumId w:val="1"/>
  </w:num>
  <w:num w:numId="40" w16cid:durableId="779254030">
    <w:abstractNumId w:val="176"/>
  </w:num>
  <w:num w:numId="41" w16cid:durableId="63721693">
    <w:abstractNumId w:val="87"/>
  </w:num>
  <w:num w:numId="42" w16cid:durableId="2135244114">
    <w:abstractNumId w:val="44"/>
  </w:num>
  <w:num w:numId="43" w16cid:durableId="1407343150">
    <w:abstractNumId w:val="191"/>
  </w:num>
  <w:num w:numId="44" w16cid:durableId="640621579">
    <w:abstractNumId w:val="157"/>
  </w:num>
  <w:num w:numId="45" w16cid:durableId="2090615001">
    <w:abstractNumId w:val="84"/>
  </w:num>
  <w:num w:numId="46" w16cid:durableId="793864273">
    <w:abstractNumId w:val="86"/>
  </w:num>
  <w:num w:numId="47" w16cid:durableId="1212769385">
    <w:abstractNumId w:val="38"/>
  </w:num>
  <w:num w:numId="48" w16cid:durableId="824785176">
    <w:abstractNumId w:val="20"/>
  </w:num>
  <w:num w:numId="49" w16cid:durableId="582616083">
    <w:abstractNumId w:val="80"/>
  </w:num>
  <w:num w:numId="50" w16cid:durableId="16857496">
    <w:abstractNumId w:val="32"/>
  </w:num>
  <w:num w:numId="51" w16cid:durableId="1691448058">
    <w:abstractNumId w:val="171"/>
  </w:num>
  <w:num w:numId="52" w16cid:durableId="1125126452">
    <w:abstractNumId w:val="23"/>
  </w:num>
  <w:num w:numId="53" w16cid:durableId="1350987380">
    <w:abstractNumId w:val="76"/>
  </w:num>
  <w:num w:numId="54" w16cid:durableId="1876312119">
    <w:abstractNumId w:val="182"/>
  </w:num>
  <w:num w:numId="55" w16cid:durableId="57169469">
    <w:abstractNumId w:val="55"/>
  </w:num>
  <w:num w:numId="56" w16cid:durableId="397750475">
    <w:abstractNumId w:val="25"/>
  </w:num>
  <w:num w:numId="57" w16cid:durableId="1009796103">
    <w:abstractNumId w:val="197"/>
  </w:num>
  <w:num w:numId="58" w16cid:durableId="19865864">
    <w:abstractNumId w:val="123"/>
  </w:num>
  <w:num w:numId="59" w16cid:durableId="1919754034">
    <w:abstractNumId w:val="111"/>
  </w:num>
  <w:num w:numId="60" w16cid:durableId="1773208846">
    <w:abstractNumId w:val="147"/>
  </w:num>
  <w:num w:numId="61" w16cid:durableId="925263563">
    <w:abstractNumId w:val="34"/>
  </w:num>
  <w:num w:numId="62" w16cid:durableId="94179405">
    <w:abstractNumId w:val="125"/>
  </w:num>
  <w:num w:numId="63" w16cid:durableId="355615710">
    <w:abstractNumId w:val="3"/>
  </w:num>
  <w:num w:numId="64" w16cid:durableId="1220439572">
    <w:abstractNumId w:val="121"/>
  </w:num>
  <w:num w:numId="65" w16cid:durableId="1790314185">
    <w:abstractNumId w:val="195"/>
  </w:num>
  <w:num w:numId="66" w16cid:durableId="727806282">
    <w:abstractNumId w:val="45"/>
  </w:num>
  <w:num w:numId="67" w16cid:durableId="585647533">
    <w:abstractNumId w:val="30"/>
  </w:num>
  <w:num w:numId="68" w16cid:durableId="19359903">
    <w:abstractNumId w:val="94"/>
  </w:num>
  <w:num w:numId="69" w16cid:durableId="117430310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6855190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99432301">
    <w:abstractNumId w:val="206"/>
  </w:num>
  <w:num w:numId="72" w16cid:durableId="1850899453">
    <w:abstractNumId w:val="19"/>
  </w:num>
  <w:num w:numId="73" w16cid:durableId="1337221259">
    <w:abstractNumId w:val="24"/>
  </w:num>
  <w:num w:numId="74" w16cid:durableId="351340686">
    <w:abstractNumId w:val="168"/>
  </w:num>
  <w:num w:numId="75" w16cid:durableId="464010247">
    <w:abstractNumId w:val="184"/>
  </w:num>
  <w:num w:numId="76" w16cid:durableId="1301954621">
    <w:abstractNumId w:val="165"/>
  </w:num>
  <w:num w:numId="77" w16cid:durableId="945235190">
    <w:abstractNumId w:val="108"/>
  </w:num>
  <w:num w:numId="78" w16cid:durableId="1938519084">
    <w:abstractNumId w:val="107"/>
  </w:num>
  <w:num w:numId="79" w16cid:durableId="1519347974">
    <w:abstractNumId w:val="49"/>
  </w:num>
  <w:num w:numId="80" w16cid:durableId="2034332785">
    <w:abstractNumId w:val="144"/>
  </w:num>
  <w:num w:numId="81" w16cid:durableId="1900706667">
    <w:abstractNumId w:val="201"/>
  </w:num>
  <w:num w:numId="82" w16cid:durableId="747070102">
    <w:abstractNumId w:val="200"/>
  </w:num>
  <w:num w:numId="83" w16cid:durableId="179971806">
    <w:abstractNumId w:val="190"/>
  </w:num>
  <w:num w:numId="84" w16cid:durableId="1580142107">
    <w:abstractNumId w:val="7"/>
  </w:num>
  <w:num w:numId="85" w16cid:durableId="685407510">
    <w:abstractNumId w:val="85"/>
  </w:num>
  <w:num w:numId="86" w16cid:durableId="1077291137">
    <w:abstractNumId w:val="53"/>
  </w:num>
  <w:num w:numId="87" w16cid:durableId="1456291562">
    <w:abstractNumId w:val="42"/>
  </w:num>
  <w:num w:numId="88" w16cid:durableId="1026638817">
    <w:abstractNumId w:val="11"/>
  </w:num>
  <w:num w:numId="89" w16cid:durableId="1281915431">
    <w:abstractNumId w:val="65"/>
  </w:num>
  <w:num w:numId="90" w16cid:durableId="1957787830">
    <w:abstractNumId w:val="92"/>
  </w:num>
  <w:num w:numId="91" w16cid:durableId="1996302638">
    <w:abstractNumId w:val="95"/>
  </w:num>
  <w:num w:numId="92" w16cid:durableId="1377899695">
    <w:abstractNumId w:val="208"/>
  </w:num>
  <w:num w:numId="93" w16cid:durableId="1280457705">
    <w:abstractNumId w:val="73"/>
  </w:num>
  <w:num w:numId="94" w16cid:durableId="794831698">
    <w:abstractNumId w:val="130"/>
  </w:num>
  <w:num w:numId="95" w16cid:durableId="963385096">
    <w:abstractNumId w:val="164"/>
  </w:num>
  <w:num w:numId="96" w16cid:durableId="2086291879">
    <w:abstractNumId w:val="115"/>
  </w:num>
  <w:num w:numId="97" w16cid:durableId="756246585">
    <w:abstractNumId w:val="61"/>
  </w:num>
  <w:num w:numId="98" w16cid:durableId="396325180">
    <w:abstractNumId w:val="74"/>
  </w:num>
  <w:num w:numId="99" w16cid:durableId="1650357774">
    <w:abstractNumId w:val="193"/>
  </w:num>
  <w:num w:numId="100" w16cid:durableId="1098138823">
    <w:abstractNumId w:val="72"/>
  </w:num>
  <w:num w:numId="101" w16cid:durableId="42966866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4692315">
    <w:abstractNumId w:val="106"/>
  </w:num>
  <w:num w:numId="103" w16cid:durableId="214631379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5912401">
    <w:abstractNumId w:val="199"/>
  </w:num>
  <w:num w:numId="105" w16cid:durableId="151680042">
    <w:abstractNumId w:val="68"/>
  </w:num>
  <w:num w:numId="106" w16cid:durableId="1811705694">
    <w:abstractNumId w:val="153"/>
  </w:num>
  <w:num w:numId="107" w16cid:durableId="804271555">
    <w:abstractNumId w:val="120"/>
  </w:num>
  <w:num w:numId="108" w16cid:durableId="1811709703">
    <w:abstractNumId w:val="56"/>
  </w:num>
  <w:num w:numId="109" w16cid:durableId="1134441475">
    <w:abstractNumId w:val="117"/>
  </w:num>
  <w:num w:numId="110" w16cid:durableId="817920761">
    <w:abstractNumId w:val="114"/>
  </w:num>
  <w:num w:numId="111" w16cid:durableId="764229484">
    <w:abstractNumId w:val="58"/>
  </w:num>
  <w:num w:numId="112" w16cid:durableId="46807820">
    <w:abstractNumId w:val="10"/>
  </w:num>
  <w:num w:numId="113" w16cid:durableId="1257790001">
    <w:abstractNumId w:val="196"/>
  </w:num>
  <w:num w:numId="114" w16cid:durableId="1428383986">
    <w:abstractNumId w:val="202"/>
  </w:num>
  <w:num w:numId="115" w16cid:durableId="1455247618">
    <w:abstractNumId w:val="150"/>
  </w:num>
  <w:num w:numId="116" w16cid:durableId="1515729489">
    <w:abstractNumId w:val="138"/>
  </w:num>
  <w:num w:numId="117" w16cid:durableId="1195001200">
    <w:abstractNumId w:val="59"/>
  </w:num>
  <w:num w:numId="118" w16cid:durableId="299649468">
    <w:abstractNumId w:val="43"/>
  </w:num>
  <w:num w:numId="119" w16cid:durableId="801582806">
    <w:abstractNumId w:val="167"/>
  </w:num>
  <w:num w:numId="120" w16cid:durableId="748818726">
    <w:abstractNumId w:val="187"/>
  </w:num>
  <w:num w:numId="121" w16cid:durableId="1957786455">
    <w:abstractNumId w:val="71"/>
  </w:num>
  <w:num w:numId="122" w16cid:durableId="1438402195">
    <w:abstractNumId w:val="102"/>
  </w:num>
  <w:num w:numId="123" w16cid:durableId="1929344397">
    <w:abstractNumId w:val="12"/>
  </w:num>
  <w:num w:numId="124" w16cid:durableId="1698458019">
    <w:abstractNumId w:val="29"/>
  </w:num>
  <w:num w:numId="125" w16cid:durableId="1493064345">
    <w:abstractNumId w:val="207"/>
  </w:num>
  <w:num w:numId="126" w16cid:durableId="1188376473">
    <w:abstractNumId w:val="41"/>
  </w:num>
  <w:num w:numId="127" w16cid:durableId="1222904792">
    <w:abstractNumId w:val="155"/>
  </w:num>
  <w:num w:numId="128" w16cid:durableId="958990686">
    <w:abstractNumId w:val="78"/>
  </w:num>
  <w:num w:numId="129" w16cid:durableId="31465950">
    <w:abstractNumId w:val="126"/>
  </w:num>
  <w:num w:numId="130" w16cid:durableId="1305699038">
    <w:abstractNumId w:val="170"/>
  </w:num>
  <w:num w:numId="131" w16cid:durableId="1799178205">
    <w:abstractNumId w:val="185"/>
  </w:num>
  <w:num w:numId="132" w16cid:durableId="13651346">
    <w:abstractNumId w:val="60"/>
  </w:num>
  <w:num w:numId="133" w16cid:durableId="769935011">
    <w:abstractNumId w:val="63"/>
  </w:num>
  <w:num w:numId="134" w16cid:durableId="51072576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156803280">
    <w:abstractNumId w:val="8"/>
  </w:num>
  <w:num w:numId="136" w16cid:durableId="679039685">
    <w:abstractNumId w:val="134"/>
  </w:num>
  <w:num w:numId="137" w16cid:durableId="364406524">
    <w:abstractNumId w:val="169"/>
  </w:num>
  <w:num w:numId="138" w16cid:durableId="1264263582">
    <w:abstractNumId w:val="158"/>
  </w:num>
  <w:num w:numId="139" w16cid:durableId="1782260745">
    <w:abstractNumId w:val="104"/>
  </w:num>
  <w:num w:numId="140" w16cid:durableId="191191844">
    <w:abstractNumId w:val="9"/>
  </w:num>
  <w:num w:numId="141" w16cid:durableId="723674802">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772626019">
    <w:abstractNumId w:val="175"/>
  </w:num>
  <w:num w:numId="143" w16cid:durableId="662466618">
    <w:abstractNumId w:val="64"/>
  </w:num>
  <w:num w:numId="144" w16cid:durableId="1906527215">
    <w:abstractNumId w:val="140"/>
  </w:num>
  <w:num w:numId="145" w16cid:durableId="816266871">
    <w:abstractNumId w:val="50"/>
  </w:num>
  <w:num w:numId="146" w16cid:durableId="958605759">
    <w:abstractNumId w:val="54"/>
  </w:num>
  <w:num w:numId="147" w16cid:durableId="1658606255">
    <w:abstractNumId w:val="35"/>
  </w:num>
  <w:num w:numId="148" w16cid:durableId="1444229006">
    <w:abstractNumId w:val="52"/>
  </w:num>
  <w:num w:numId="149" w16cid:durableId="2127503515">
    <w:abstractNumId w:val="118"/>
  </w:num>
  <w:num w:numId="150" w16cid:durableId="1961957994">
    <w:abstractNumId w:val="4"/>
  </w:num>
  <w:num w:numId="151" w16cid:durableId="1324092028">
    <w:abstractNumId w:val="28"/>
  </w:num>
  <w:num w:numId="152" w16cid:durableId="653491860">
    <w:abstractNumId w:val="132"/>
  </w:num>
  <w:num w:numId="153" w16cid:durableId="591621751">
    <w:abstractNumId w:val="75"/>
  </w:num>
  <w:num w:numId="154" w16cid:durableId="1010134674">
    <w:abstractNumId w:val="77"/>
  </w:num>
  <w:num w:numId="155" w16cid:durableId="597520472">
    <w:abstractNumId w:val="192"/>
  </w:num>
  <w:num w:numId="156" w16cid:durableId="1742017809">
    <w:abstractNumId w:val="100"/>
  </w:num>
  <w:num w:numId="157" w16cid:durableId="1002660575">
    <w:abstractNumId w:val="21"/>
  </w:num>
  <w:num w:numId="158" w16cid:durableId="489641904">
    <w:abstractNumId w:val="177"/>
  </w:num>
  <w:num w:numId="159" w16cid:durableId="1313831957">
    <w:abstractNumId w:val="39"/>
  </w:num>
  <w:num w:numId="160" w16cid:durableId="1865942219">
    <w:abstractNumId w:val="66"/>
  </w:num>
  <w:num w:numId="161" w16cid:durableId="1570192214">
    <w:abstractNumId w:val="205"/>
  </w:num>
  <w:num w:numId="162" w16cid:durableId="1047221012">
    <w:abstractNumId w:val="133"/>
  </w:num>
  <w:num w:numId="163" w16cid:durableId="714042193">
    <w:abstractNumId w:val="98"/>
  </w:num>
  <w:num w:numId="164" w16cid:durableId="1024021719">
    <w:abstractNumId w:val="36"/>
  </w:num>
  <w:num w:numId="165" w16cid:durableId="1882472135">
    <w:abstractNumId w:val="163"/>
  </w:num>
  <w:num w:numId="166" w16cid:durableId="463625383">
    <w:abstractNumId w:val="146"/>
  </w:num>
  <w:num w:numId="167" w16cid:durableId="414977641">
    <w:abstractNumId w:val="62"/>
  </w:num>
  <w:num w:numId="168" w16cid:durableId="1159348255">
    <w:abstractNumId w:val="142"/>
  </w:num>
  <w:num w:numId="169" w16cid:durableId="192809448">
    <w:abstractNumId w:val="183"/>
  </w:num>
  <w:num w:numId="170" w16cid:durableId="469858175">
    <w:abstractNumId w:val="46"/>
  </w:num>
  <w:num w:numId="171" w16cid:durableId="587999978">
    <w:abstractNumId w:val="143"/>
  </w:num>
  <w:num w:numId="172" w16cid:durableId="899898260">
    <w:abstractNumId w:val="135"/>
  </w:num>
  <w:num w:numId="173" w16cid:durableId="1604875594">
    <w:abstractNumId w:val="149"/>
  </w:num>
  <w:num w:numId="174" w16cid:durableId="2121560665">
    <w:abstractNumId w:val="194"/>
  </w:num>
  <w:num w:numId="175" w16cid:durableId="1273784771">
    <w:abstractNumId w:val="198"/>
  </w:num>
  <w:num w:numId="176" w16cid:durableId="1962371021">
    <w:abstractNumId w:val="110"/>
  </w:num>
  <w:num w:numId="177" w16cid:durableId="280847480">
    <w:abstractNumId w:val="33"/>
  </w:num>
  <w:num w:numId="178" w16cid:durableId="1416173445">
    <w:abstractNumId w:val="17"/>
  </w:num>
  <w:num w:numId="179" w16cid:durableId="1107386645">
    <w:abstractNumId w:val="122"/>
  </w:num>
  <w:num w:numId="180" w16cid:durableId="1701007333">
    <w:abstractNumId w:val="131"/>
  </w:num>
  <w:num w:numId="181" w16cid:durableId="2037463611">
    <w:abstractNumId w:val="203"/>
  </w:num>
  <w:num w:numId="182" w16cid:durableId="2052148887">
    <w:abstractNumId w:val="48"/>
  </w:num>
  <w:num w:numId="183" w16cid:durableId="1110320631">
    <w:abstractNumId w:val="152"/>
  </w:num>
  <w:num w:numId="184" w16cid:durableId="675230368">
    <w:abstractNumId w:val="116"/>
  </w:num>
  <w:num w:numId="185" w16cid:durableId="1404723114">
    <w:abstractNumId w:val="27"/>
  </w:num>
  <w:num w:numId="186" w16cid:durableId="738359962">
    <w:abstractNumId w:val="159"/>
  </w:num>
  <w:num w:numId="187" w16cid:durableId="982388550">
    <w:abstractNumId w:val="141"/>
  </w:num>
  <w:num w:numId="188" w16cid:durableId="180317131">
    <w:abstractNumId w:val="188"/>
  </w:num>
  <w:num w:numId="189" w16cid:durableId="248852052">
    <w:abstractNumId w:val="37"/>
  </w:num>
  <w:num w:numId="190" w16cid:durableId="506143173">
    <w:abstractNumId w:val="156"/>
  </w:num>
  <w:num w:numId="191" w16cid:durableId="2131168938">
    <w:abstractNumId w:val="172"/>
  </w:num>
  <w:num w:numId="192" w16cid:durableId="172843385">
    <w:abstractNumId w:val="91"/>
  </w:num>
  <w:num w:numId="193" w16cid:durableId="115565524">
    <w:abstractNumId w:val="14"/>
  </w:num>
  <w:num w:numId="194" w16cid:durableId="1272862952">
    <w:abstractNumId w:val="69"/>
  </w:num>
  <w:num w:numId="195" w16cid:durableId="977613654">
    <w:abstractNumId w:val="137"/>
  </w:num>
  <w:num w:numId="196" w16cid:durableId="645550669">
    <w:abstractNumId w:val="6"/>
  </w:num>
  <w:num w:numId="197" w16cid:durableId="843396870">
    <w:abstractNumId w:val="70"/>
  </w:num>
  <w:num w:numId="198" w16cid:durableId="1195844562">
    <w:abstractNumId w:val="88"/>
  </w:num>
  <w:num w:numId="199" w16cid:durableId="1096704881">
    <w:abstractNumId w:val="103"/>
  </w:num>
  <w:num w:numId="200" w16cid:durableId="1676761541">
    <w:abstractNumId w:val="204"/>
  </w:num>
  <w:num w:numId="201" w16cid:durableId="35012890">
    <w:abstractNumId w:val="26"/>
  </w:num>
  <w:num w:numId="202" w16cid:durableId="1778600478">
    <w:abstractNumId w:val="2"/>
  </w:num>
  <w:num w:numId="203" w16cid:durableId="134225204">
    <w:abstractNumId w:val="15"/>
  </w:num>
  <w:num w:numId="204" w16cid:durableId="758448790">
    <w:abstractNumId w:val="22"/>
  </w:num>
  <w:num w:numId="205" w16cid:durableId="1116292934">
    <w:abstractNumId w:val="51"/>
  </w:num>
  <w:num w:numId="206" w16cid:durableId="1006711810">
    <w:abstractNumId w:val="112"/>
  </w:num>
  <w:num w:numId="207" w16cid:durableId="1566529741">
    <w:abstractNumId w:val="162"/>
  </w:num>
  <w:num w:numId="208" w16cid:durableId="1861965446">
    <w:abstractNumId w:val="18"/>
  </w:num>
  <w:num w:numId="209" w16cid:durableId="622273622">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570AA"/>
    <w:rsid w:val="00067F13"/>
    <w:rsid w:val="000E5343"/>
    <w:rsid w:val="001F7D9E"/>
    <w:rsid w:val="002460D4"/>
    <w:rsid w:val="002516D8"/>
    <w:rsid w:val="003035BA"/>
    <w:rsid w:val="00371BF9"/>
    <w:rsid w:val="00447F59"/>
    <w:rsid w:val="004D57F7"/>
    <w:rsid w:val="005421AE"/>
    <w:rsid w:val="00565348"/>
    <w:rsid w:val="005A1270"/>
    <w:rsid w:val="005D6F3A"/>
    <w:rsid w:val="00605CED"/>
    <w:rsid w:val="006718F0"/>
    <w:rsid w:val="007B6D6F"/>
    <w:rsid w:val="007F1C8F"/>
    <w:rsid w:val="00817185"/>
    <w:rsid w:val="00913744"/>
    <w:rsid w:val="0091416C"/>
    <w:rsid w:val="0096797F"/>
    <w:rsid w:val="00B21713"/>
    <w:rsid w:val="00C32C12"/>
    <w:rsid w:val="00C7009A"/>
    <w:rsid w:val="00C84784"/>
    <w:rsid w:val="00D0087B"/>
    <w:rsid w:val="00D121DE"/>
    <w:rsid w:val="00DB3E30"/>
    <w:rsid w:val="00E10F53"/>
    <w:rsid w:val="00E35136"/>
    <w:rsid w:val="00E9462A"/>
    <w:rsid w:val="00EB73FF"/>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39383</Words>
  <Characters>228425</Characters>
  <Application>Microsoft Office Word</Application>
  <DocSecurity>0</DocSecurity>
  <Lines>1903</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Primaria Stefanesti</cp:lastModifiedBy>
  <cp:revision>2</cp:revision>
  <dcterms:created xsi:type="dcterms:W3CDTF">2026-11-02T07:58:00Z</dcterms:created>
  <dcterms:modified xsi:type="dcterms:W3CDTF">2026-11-02T07:58:00Z</dcterms:modified>
</cp:coreProperties>
</file>